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B86E" w14:textId="6C071722" w:rsidR="0039553F" w:rsidRPr="00E90E89" w:rsidRDefault="0039553F" w:rsidP="00DC210B">
      <w:pPr>
        <w:ind w:left="-426"/>
        <w:jc w:val="center"/>
        <w:rPr>
          <w:rStyle w:val="richtext"/>
          <w:b/>
          <w:bCs/>
          <w:color w:val="003399"/>
        </w:rPr>
      </w:pPr>
      <w:bookmarkStart w:id="0" w:name="_Hlk220410277"/>
      <w:r w:rsidRPr="00E90E89">
        <w:rPr>
          <w:rStyle w:val="richtext"/>
          <w:b/>
          <w:bCs/>
          <w:color w:val="003399"/>
        </w:rPr>
        <w:t>BAFRA</w:t>
      </w:r>
      <w:r w:rsidR="00C772D4">
        <w:rPr>
          <w:rStyle w:val="richtext"/>
          <w:b/>
          <w:bCs/>
          <w:color w:val="003399"/>
        </w:rPr>
        <w:t xml:space="preserve"> TDİ</w:t>
      </w:r>
      <w:r w:rsidRPr="00E90E89">
        <w:rPr>
          <w:rStyle w:val="richtext"/>
          <w:b/>
          <w:bCs/>
          <w:color w:val="003399"/>
        </w:rPr>
        <w:t xml:space="preserve"> </w:t>
      </w:r>
      <w:r w:rsidR="00C772D4">
        <w:rPr>
          <w:rStyle w:val="richtext"/>
          <w:b/>
          <w:bCs/>
          <w:color w:val="003399"/>
        </w:rPr>
        <w:t xml:space="preserve">SERA </w:t>
      </w:r>
      <w:r w:rsidRPr="00E90E89">
        <w:rPr>
          <w:rStyle w:val="richtext"/>
          <w:b/>
          <w:bCs/>
          <w:color w:val="003399"/>
        </w:rPr>
        <w:t>OSB</w:t>
      </w:r>
      <w:r w:rsidRPr="00E90E89">
        <w:rPr>
          <w:rStyle w:val="richtext"/>
          <w:color w:val="003399"/>
        </w:rPr>
        <w:t xml:space="preserve"> </w:t>
      </w:r>
    </w:p>
    <w:p w14:paraId="61CE1572" w14:textId="7FBB111C" w:rsidR="0039553F" w:rsidRPr="00E90E89" w:rsidRDefault="00C772D4" w:rsidP="00DC210B">
      <w:pPr>
        <w:ind w:left="-426"/>
        <w:jc w:val="center"/>
        <w:rPr>
          <w:b/>
          <w:bCs/>
          <w:sz w:val="28"/>
          <w:szCs w:val="28"/>
        </w:rPr>
      </w:pPr>
      <w:r>
        <w:rPr>
          <w:rStyle w:val="richtext"/>
          <w:b/>
          <w:bCs/>
          <w:color w:val="003399"/>
        </w:rPr>
        <w:t xml:space="preserve">MEB 6 </w:t>
      </w:r>
      <w:r w:rsidR="00FB477F">
        <w:rPr>
          <w:rStyle w:val="richtext"/>
          <w:b/>
          <w:bCs/>
          <w:color w:val="003399"/>
        </w:rPr>
        <w:t>DERSLİKLİ</w:t>
      </w:r>
      <w:r>
        <w:rPr>
          <w:rStyle w:val="richtext"/>
          <w:b/>
          <w:bCs/>
          <w:color w:val="003399"/>
        </w:rPr>
        <w:t xml:space="preserve"> ANAOKULU</w:t>
      </w:r>
      <w:r w:rsidR="0039553F" w:rsidRPr="00E90E89">
        <w:rPr>
          <w:rStyle w:val="richtext"/>
          <w:b/>
          <w:bCs/>
          <w:color w:val="003399"/>
        </w:rPr>
        <w:t xml:space="preserve"> BİNA</w:t>
      </w:r>
      <w:r w:rsidR="00FB477F">
        <w:rPr>
          <w:rStyle w:val="richtext"/>
          <w:b/>
          <w:bCs/>
          <w:color w:val="003399"/>
        </w:rPr>
        <w:t>SI</w:t>
      </w:r>
      <w:r w:rsidR="0039553F" w:rsidRPr="00E90E89">
        <w:rPr>
          <w:rStyle w:val="richtext"/>
          <w:b/>
          <w:bCs/>
          <w:color w:val="003399"/>
        </w:rPr>
        <w:t xml:space="preserve"> YAPIM İŞİ</w:t>
      </w:r>
    </w:p>
    <w:bookmarkEnd w:id="0"/>
    <w:p w14:paraId="3A19AD2D" w14:textId="77777777" w:rsidR="0039553F" w:rsidRPr="00E90E89" w:rsidRDefault="0039553F" w:rsidP="00DC210B">
      <w:pPr>
        <w:ind w:left="-426"/>
        <w:jc w:val="center"/>
        <w:rPr>
          <w:b/>
          <w:bCs/>
          <w:sz w:val="28"/>
          <w:szCs w:val="28"/>
        </w:rPr>
      </w:pPr>
    </w:p>
    <w:p w14:paraId="06156D5F" w14:textId="77777777" w:rsidR="00954132" w:rsidRPr="00E90E89" w:rsidRDefault="001219B9" w:rsidP="00DC210B">
      <w:pPr>
        <w:ind w:left="-426"/>
        <w:jc w:val="center"/>
        <w:rPr>
          <w:b/>
          <w:bCs/>
          <w:sz w:val="28"/>
          <w:szCs w:val="28"/>
        </w:rPr>
      </w:pPr>
      <w:r w:rsidRPr="00E90E89">
        <w:rPr>
          <w:b/>
          <w:bCs/>
          <w:sz w:val="28"/>
          <w:szCs w:val="28"/>
        </w:rPr>
        <w:t>ÖZEL TEKNİK ŞARTNAMESİ</w:t>
      </w:r>
    </w:p>
    <w:p w14:paraId="7F1176B4" w14:textId="77777777" w:rsidR="00954132" w:rsidRPr="00E90E89" w:rsidRDefault="00954132" w:rsidP="00954132">
      <w:pPr>
        <w:ind w:left="-360"/>
        <w:rPr>
          <w:b/>
          <w:bCs/>
          <w:sz w:val="28"/>
          <w:szCs w:val="28"/>
        </w:rPr>
      </w:pPr>
    </w:p>
    <w:p w14:paraId="5C03C323" w14:textId="558BDBDB" w:rsidR="001C14B5" w:rsidRPr="00E90E89" w:rsidRDefault="00FB477F" w:rsidP="00954132">
      <w:pPr>
        <w:ind w:left="-360"/>
        <w:rPr>
          <w:bCs/>
        </w:rPr>
      </w:pPr>
      <w:r>
        <w:rPr>
          <w:b/>
        </w:rPr>
        <w:t>1</w:t>
      </w:r>
      <w:r w:rsidR="002D5A7C" w:rsidRPr="00E90E89">
        <w:rPr>
          <w:b/>
        </w:rPr>
        <w:t xml:space="preserve">.İŞİN SAHİBİ </w:t>
      </w:r>
      <w:r w:rsidR="00954132" w:rsidRPr="00E90E89">
        <w:rPr>
          <w:b/>
        </w:rPr>
        <w:tab/>
      </w:r>
      <w:r w:rsidR="002D5A7C" w:rsidRPr="00E90E89">
        <w:rPr>
          <w:b/>
        </w:rPr>
        <w:t xml:space="preserve">: </w:t>
      </w:r>
      <w:r w:rsidR="00C772D4">
        <w:rPr>
          <w:rStyle w:val="richtext"/>
          <w:b/>
          <w:bCs/>
          <w:color w:val="003399"/>
        </w:rPr>
        <w:t>BAFRA TDİ SERA ORGANİZE SANAYİ BÖLGE MÜDÜRLÜĞÜ</w:t>
      </w:r>
    </w:p>
    <w:p w14:paraId="1761F759" w14:textId="77777777" w:rsidR="00737BCF" w:rsidRPr="00E90E89" w:rsidRDefault="00737BCF" w:rsidP="00737BCF">
      <w:pPr>
        <w:ind w:left="-426"/>
        <w:rPr>
          <w:b/>
        </w:rPr>
      </w:pPr>
    </w:p>
    <w:p w14:paraId="21DD2067" w14:textId="04CD68C1" w:rsidR="00C772D4" w:rsidRPr="00C772D4" w:rsidRDefault="002D5A7C" w:rsidP="00C772D4">
      <w:pPr>
        <w:ind w:left="-426"/>
        <w:rPr>
          <w:b/>
          <w:bCs/>
          <w:color w:val="003399"/>
        </w:rPr>
      </w:pPr>
      <w:r w:rsidRPr="00E90E89">
        <w:rPr>
          <w:b/>
        </w:rPr>
        <w:t xml:space="preserve">2.İŞİN ADI     </w:t>
      </w:r>
      <w:r w:rsidR="00954132" w:rsidRPr="00E90E89">
        <w:rPr>
          <w:b/>
        </w:rPr>
        <w:tab/>
      </w:r>
      <w:r w:rsidRPr="00E90E89">
        <w:rPr>
          <w:b/>
        </w:rPr>
        <w:t>:</w:t>
      </w:r>
      <w:r w:rsidR="008004F1" w:rsidRPr="00E90E89">
        <w:rPr>
          <w:b/>
          <w:bCs/>
          <w:color w:val="003399"/>
        </w:rPr>
        <w:t xml:space="preserve"> </w:t>
      </w:r>
      <w:r w:rsidR="00C772D4" w:rsidRPr="00C772D4">
        <w:rPr>
          <w:b/>
          <w:bCs/>
          <w:color w:val="003399"/>
        </w:rPr>
        <w:t xml:space="preserve">BAFRA TDİ SERA OSB </w:t>
      </w:r>
      <w:r w:rsidR="00C772D4">
        <w:rPr>
          <w:b/>
          <w:bCs/>
          <w:color w:val="003399"/>
        </w:rPr>
        <w:t xml:space="preserve">  </w:t>
      </w:r>
      <w:r w:rsidR="00C772D4" w:rsidRPr="00C772D4">
        <w:rPr>
          <w:b/>
          <w:bCs/>
          <w:color w:val="003399"/>
        </w:rPr>
        <w:t>MEB 6 SINIFLI ANAOKULU BİNA</w:t>
      </w:r>
      <w:r w:rsidR="00FB477F">
        <w:rPr>
          <w:b/>
          <w:bCs/>
          <w:color w:val="003399"/>
        </w:rPr>
        <w:t>SI</w:t>
      </w:r>
      <w:r w:rsidR="00C772D4" w:rsidRPr="00C772D4">
        <w:rPr>
          <w:b/>
          <w:bCs/>
          <w:color w:val="003399"/>
        </w:rPr>
        <w:t xml:space="preserve"> </w:t>
      </w:r>
      <w:r w:rsidR="00FB477F">
        <w:rPr>
          <w:b/>
          <w:bCs/>
          <w:color w:val="003399"/>
        </w:rPr>
        <w:t xml:space="preserve">                </w:t>
      </w:r>
      <w:r w:rsidR="00C772D4" w:rsidRPr="00C772D4">
        <w:rPr>
          <w:b/>
          <w:bCs/>
          <w:color w:val="003399"/>
        </w:rPr>
        <w:t>YAPIM İŞİ</w:t>
      </w:r>
    </w:p>
    <w:p w14:paraId="4D227DFF" w14:textId="3B30DF38" w:rsidR="00737BCF" w:rsidRPr="00E90E89" w:rsidRDefault="00737BCF" w:rsidP="00737BCF">
      <w:pPr>
        <w:ind w:left="-426"/>
        <w:rPr>
          <w:b/>
          <w:bCs/>
        </w:rPr>
      </w:pPr>
    </w:p>
    <w:p w14:paraId="14CD3B01" w14:textId="0B80EAEB" w:rsidR="0012256A" w:rsidRDefault="00522FF7" w:rsidP="00737BCF">
      <w:pPr>
        <w:ind w:left="-426"/>
      </w:pPr>
      <w:r w:rsidRPr="00E90E89">
        <w:rPr>
          <w:b/>
          <w:bCs/>
        </w:rPr>
        <w:t>3.TANIMLAR:</w:t>
      </w:r>
      <w:r w:rsidRPr="00E90E89">
        <w:t xml:space="preserve"> </w:t>
      </w:r>
    </w:p>
    <w:p w14:paraId="3F486E76" w14:textId="205D441F" w:rsidR="00522FF7" w:rsidRPr="00E90E89" w:rsidRDefault="0012256A" w:rsidP="00737BCF">
      <w:pPr>
        <w:ind w:left="-426"/>
        <w:rPr>
          <w:b/>
          <w:bCs/>
          <w:sz w:val="28"/>
          <w:szCs w:val="28"/>
        </w:rPr>
      </w:pPr>
      <w:r>
        <w:t xml:space="preserve"> </w:t>
      </w:r>
      <w:r w:rsidR="00522FF7" w:rsidRPr="00E90E89">
        <w:t>Bu Teknik Şartnamede;</w:t>
      </w:r>
    </w:p>
    <w:p w14:paraId="58C28200" w14:textId="3C907DCE" w:rsidR="00522FF7" w:rsidRPr="00E90E89" w:rsidRDefault="00C772D4" w:rsidP="00522FF7">
      <w:pPr>
        <w:ind w:left="-360"/>
        <w:rPr>
          <w:bCs/>
        </w:rPr>
      </w:pPr>
      <w:r>
        <w:t>BAFRA TDİ SERA ORGANİZE SANAYİ BÖLGE MÜDÜRLÜĞÜ</w:t>
      </w:r>
      <w:r w:rsidR="00522FF7" w:rsidRPr="00E90E89">
        <w:rPr>
          <w:bCs/>
        </w:rPr>
        <w:t xml:space="preserve">: İdare, </w:t>
      </w:r>
    </w:p>
    <w:p w14:paraId="390231BC" w14:textId="5432698D" w:rsidR="00522FF7" w:rsidRPr="00E90E89" w:rsidRDefault="00522FF7" w:rsidP="00522FF7">
      <w:pPr>
        <w:ind w:left="-360"/>
        <w:rPr>
          <w:bCs/>
        </w:rPr>
      </w:pPr>
      <w:r w:rsidRPr="00E90E89">
        <w:rPr>
          <w:bCs/>
        </w:rPr>
        <w:t xml:space="preserve">Üzerine ihale yapılan ve sözleşmeyi imzalayacak </w:t>
      </w:r>
      <w:r w:rsidR="00B60BA0">
        <w:rPr>
          <w:bCs/>
        </w:rPr>
        <w:t>firma/</w:t>
      </w:r>
      <w:r w:rsidRPr="00E90E89">
        <w:rPr>
          <w:bCs/>
        </w:rPr>
        <w:t xml:space="preserve">kişi: Yüklenici, </w:t>
      </w:r>
    </w:p>
    <w:p w14:paraId="243ADD2E" w14:textId="77777777" w:rsidR="00522FF7" w:rsidRPr="00E90E89" w:rsidRDefault="00522FF7" w:rsidP="00522FF7">
      <w:pPr>
        <w:ind w:left="-360"/>
        <w:rPr>
          <w:bCs/>
        </w:rPr>
      </w:pPr>
      <w:r w:rsidRPr="00E90E89">
        <w:rPr>
          <w:bCs/>
        </w:rPr>
        <w:t xml:space="preserve">İşin </w:t>
      </w:r>
      <w:r w:rsidR="007848D5" w:rsidRPr="00E90E89">
        <w:rPr>
          <w:bCs/>
        </w:rPr>
        <w:t>Kontrollüğünü yapacak Teknik Ekip</w:t>
      </w:r>
      <w:r w:rsidRPr="00E90E89">
        <w:rPr>
          <w:bCs/>
        </w:rPr>
        <w:t>: Yapı Denetim Heyeti olarak anılacaktır.</w:t>
      </w:r>
    </w:p>
    <w:p w14:paraId="0143E610" w14:textId="77777777" w:rsidR="00522FF7" w:rsidRPr="00E90E89" w:rsidRDefault="00522FF7" w:rsidP="00522FF7">
      <w:pPr>
        <w:ind w:left="-360"/>
        <w:rPr>
          <w:b/>
          <w:bCs/>
        </w:rPr>
      </w:pPr>
    </w:p>
    <w:p w14:paraId="24DD97B5" w14:textId="77777777" w:rsidR="00522FF7" w:rsidRPr="00E90E89" w:rsidRDefault="00522FF7" w:rsidP="00522FF7">
      <w:pPr>
        <w:ind w:left="-360"/>
        <w:rPr>
          <w:b/>
          <w:bCs/>
        </w:rPr>
      </w:pPr>
      <w:r w:rsidRPr="00E90E89">
        <w:rPr>
          <w:b/>
          <w:bCs/>
        </w:rPr>
        <w:t>A-GENEL HÜKÜMLER</w:t>
      </w:r>
    </w:p>
    <w:p w14:paraId="6411AE74" w14:textId="77777777" w:rsidR="00522FF7" w:rsidRPr="00E90E89" w:rsidRDefault="00522FF7" w:rsidP="00522FF7">
      <w:pPr>
        <w:ind w:left="-360"/>
        <w:rPr>
          <w:b/>
          <w:bCs/>
        </w:rPr>
      </w:pPr>
    </w:p>
    <w:p w14:paraId="155E8A39" w14:textId="77777777" w:rsidR="00522FF7" w:rsidRPr="00E90E89" w:rsidRDefault="00522FF7" w:rsidP="00522FF7">
      <w:pPr>
        <w:ind w:left="-360"/>
        <w:rPr>
          <w:b/>
          <w:bCs/>
          <w:sz w:val="28"/>
          <w:szCs w:val="28"/>
        </w:rPr>
      </w:pPr>
      <w:r w:rsidRPr="00E90E89">
        <w:rPr>
          <w:b/>
          <w:bCs/>
        </w:rPr>
        <w:t xml:space="preserve">GENEL A 001: </w:t>
      </w:r>
    </w:p>
    <w:p w14:paraId="66E9620E" w14:textId="77777777" w:rsidR="00522FF7" w:rsidRPr="00E90E89" w:rsidRDefault="00522FF7" w:rsidP="00522FF7">
      <w:pPr>
        <w:ind w:left="-360"/>
        <w:jc w:val="both"/>
        <w:rPr>
          <w:b/>
          <w:bCs/>
          <w:sz w:val="28"/>
          <w:szCs w:val="28"/>
        </w:rPr>
      </w:pPr>
      <w:r w:rsidRPr="00E90E89">
        <w:t>Bu teknik şartnamedeki tanımlanan işler; Çevre ve Şehircilik Bakanlığı ile diğer kamu kurum ve kuruluşların birim fiyat tarifleri ve özel teknik şartname hükümlerince, aşağıdaki koşullarda yapılacak ve değerlendirilecektir.</w:t>
      </w:r>
    </w:p>
    <w:p w14:paraId="22639984" w14:textId="77777777" w:rsidR="00522FF7" w:rsidRPr="00E90E89" w:rsidRDefault="00522FF7" w:rsidP="00522FF7">
      <w:pPr>
        <w:ind w:left="-360"/>
        <w:jc w:val="both"/>
        <w:rPr>
          <w:b/>
          <w:bCs/>
          <w:sz w:val="28"/>
          <w:szCs w:val="28"/>
        </w:rPr>
      </w:pPr>
    </w:p>
    <w:p w14:paraId="62051C0A" w14:textId="77777777" w:rsidR="00522FF7" w:rsidRPr="00E90E89" w:rsidRDefault="00522FF7" w:rsidP="00522FF7">
      <w:pPr>
        <w:ind w:left="-360"/>
        <w:jc w:val="both"/>
        <w:rPr>
          <w:b/>
          <w:bCs/>
          <w:sz w:val="28"/>
          <w:szCs w:val="28"/>
        </w:rPr>
      </w:pPr>
      <w:r w:rsidRPr="00E90E89">
        <w:rPr>
          <w:b/>
          <w:bCs/>
        </w:rPr>
        <w:t>GENEL A 002:</w:t>
      </w:r>
    </w:p>
    <w:p w14:paraId="7911A996" w14:textId="77777777" w:rsidR="00522FF7" w:rsidRPr="00E90E89" w:rsidRDefault="00522FF7" w:rsidP="00522FF7">
      <w:pPr>
        <w:ind w:left="-360"/>
        <w:jc w:val="both"/>
      </w:pPr>
      <w:r w:rsidRPr="00E90E89">
        <w:t>Hizmetin gerçekleşmesi için yüklenici aşağıdaki kalemlerin ihale bedeli içinde olacağını kabul edecektir.</w:t>
      </w:r>
    </w:p>
    <w:p w14:paraId="35A3C64B" w14:textId="77777777" w:rsidR="00522FF7" w:rsidRPr="00E90E89" w:rsidRDefault="00522FF7" w:rsidP="00522FF7">
      <w:pPr>
        <w:ind w:left="-360"/>
        <w:jc w:val="both"/>
        <w:rPr>
          <w:b/>
          <w:bCs/>
          <w:sz w:val="28"/>
          <w:szCs w:val="28"/>
        </w:rPr>
      </w:pPr>
    </w:p>
    <w:p w14:paraId="66FB0D2D" w14:textId="77777777" w:rsidR="00522FF7" w:rsidRPr="00E90E89" w:rsidRDefault="00522FF7" w:rsidP="00522FF7">
      <w:pPr>
        <w:ind w:left="-360"/>
        <w:jc w:val="both"/>
      </w:pPr>
      <w:r w:rsidRPr="00E90E89">
        <w:t>A : İşçilik ve işçilikle ilgili bütün giderler</w:t>
      </w:r>
    </w:p>
    <w:p w14:paraId="483560B2" w14:textId="77777777" w:rsidR="00522FF7" w:rsidRPr="00E90E89" w:rsidRDefault="00522FF7" w:rsidP="00522FF7">
      <w:pPr>
        <w:ind w:left="-360"/>
        <w:jc w:val="both"/>
      </w:pPr>
      <w:r w:rsidRPr="00E90E89">
        <w:t>B : Malzemeler, hazır ürünler, mallar ve bunlar ile ilgili bütün giderler</w:t>
      </w:r>
    </w:p>
    <w:p w14:paraId="42CB7557" w14:textId="77777777" w:rsidR="00522FF7" w:rsidRPr="00E90E89" w:rsidRDefault="00522FF7" w:rsidP="00522FF7">
      <w:pPr>
        <w:ind w:left="-360"/>
        <w:jc w:val="both"/>
      </w:pPr>
      <w:r w:rsidRPr="00E90E89">
        <w:t>C : Yüklenicinin santral, iskele, alet, edevat, motorlu araç, iş makinesi ve benzeri ekipmanları ile kısıtlı olmamak kaydıyla bütün ekipman giderleri</w:t>
      </w:r>
    </w:p>
    <w:p w14:paraId="12615AEF" w14:textId="77777777" w:rsidR="00522FF7" w:rsidRPr="00E90E89" w:rsidRDefault="00522FF7" w:rsidP="00522FF7">
      <w:pPr>
        <w:ind w:left="-360"/>
        <w:jc w:val="both"/>
      </w:pPr>
      <w:r w:rsidRPr="00E90E89">
        <w:t>D : Şantiyeye kadar ve şantiye dahilinde taşıma, montaj malzemeleri ve ürünlerin şantiyeye teslim giderleri</w:t>
      </w:r>
    </w:p>
    <w:p w14:paraId="3BEA2B83" w14:textId="77777777" w:rsidR="00522FF7" w:rsidRPr="00E90E89" w:rsidRDefault="00522FF7" w:rsidP="00522FF7">
      <w:pPr>
        <w:ind w:left="-360"/>
        <w:jc w:val="both"/>
      </w:pPr>
      <w:r w:rsidRPr="00E90E89">
        <w:t>E : Her türlü alt yapı ve ortama yapılacak her montaj yöntemi ve montaj malzemeleri hazırlanması ve şantiyeye getirilmesi giderleri</w:t>
      </w:r>
    </w:p>
    <w:p w14:paraId="21940C45" w14:textId="77777777" w:rsidR="00522FF7" w:rsidRPr="00E90E89" w:rsidRDefault="00522FF7" w:rsidP="00522FF7">
      <w:pPr>
        <w:ind w:left="-360"/>
        <w:jc w:val="both"/>
      </w:pPr>
      <w:r w:rsidRPr="00E90E89">
        <w:t>F : Şantiye dışındaki fabrikasyon imalatların taşınmak için de-montajları ve şantiyedeki geri montajları giderleri</w:t>
      </w:r>
    </w:p>
    <w:p w14:paraId="47A77813" w14:textId="77777777" w:rsidR="00522FF7" w:rsidRPr="00E90E89" w:rsidRDefault="00522FF7" w:rsidP="00522FF7">
      <w:pPr>
        <w:ind w:left="-360"/>
        <w:jc w:val="both"/>
      </w:pPr>
      <w:r w:rsidRPr="00E90E89">
        <w:t>G : Malzeme fireleri</w:t>
      </w:r>
    </w:p>
    <w:p w14:paraId="7EB655E7" w14:textId="77777777" w:rsidR="00522FF7" w:rsidRPr="00E90E89" w:rsidRDefault="00522FF7" w:rsidP="00522FF7">
      <w:pPr>
        <w:ind w:left="-360"/>
        <w:jc w:val="both"/>
      </w:pPr>
      <w:r w:rsidRPr="00E90E89">
        <w:t>H : Her mekan ve yükseklikte iş yapma</w:t>
      </w:r>
    </w:p>
    <w:p w14:paraId="340A796D" w14:textId="77777777" w:rsidR="00522FF7" w:rsidRPr="00E90E89" w:rsidRDefault="00522FF7" w:rsidP="00522FF7">
      <w:pPr>
        <w:ind w:left="-360"/>
        <w:jc w:val="both"/>
      </w:pPr>
      <w:r w:rsidRPr="00E90E89">
        <w:t>I : Küçük ve izole işler</w:t>
      </w:r>
    </w:p>
    <w:p w14:paraId="10E123D7" w14:textId="77777777" w:rsidR="00522FF7" w:rsidRPr="00E90E89" w:rsidRDefault="00522FF7" w:rsidP="00522FF7">
      <w:pPr>
        <w:ind w:left="-360"/>
        <w:jc w:val="both"/>
      </w:pPr>
      <w:r w:rsidRPr="00E90E89">
        <w:t xml:space="preserve">J : Malzemeler ile yapılmakta olan veya bitmiş işin kötü hava şartları, yangın, kaza </w:t>
      </w:r>
      <w:proofErr w:type="spellStart"/>
      <w:r w:rsidRPr="00E90E89">
        <w:t>vs</w:t>
      </w:r>
      <w:proofErr w:type="spellEnd"/>
      <w:r w:rsidRPr="00E90E89">
        <w:t xml:space="preserve"> korunması</w:t>
      </w:r>
    </w:p>
    <w:p w14:paraId="2828AF65" w14:textId="77777777" w:rsidR="00522FF7" w:rsidRPr="00E90E89" w:rsidRDefault="00522FF7" w:rsidP="00522FF7">
      <w:pPr>
        <w:ind w:left="-360"/>
        <w:jc w:val="both"/>
      </w:pPr>
      <w:r w:rsidRPr="00E90E89">
        <w:t>K : Şantiye ve işin her türlü su baskınına karşı korunması</w:t>
      </w:r>
    </w:p>
    <w:p w14:paraId="3BDD89B0" w14:textId="77777777" w:rsidR="00522FF7" w:rsidRPr="00E90E89" w:rsidRDefault="00522FF7" w:rsidP="00522FF7">
      <w:pPr>
        <w:ind w:left="-360"/>
        <w:jc w:val="both"/>
      </w:pPr>
      <w:r w:rsidRPr="00E90E89">
        <w:t>L : İşin yapılması ve tamamlanması için gerekli olup, onaylı uygulama projeleri, Detay projeleri, çizimler ve / veya teknik şartnamelerde gösterilen veya ifade edilen bütün diğer işler, bileşik ve yardımcı işlemler</w:t>
      </w:r>
    </w:p>
    <w:p w14:paraId="3CF7F02B" w14:textId="77777777" w:rsidR="00522FF7" w:rsidRPr="00E90E89" w:rsidRDefault="00522FF7" w:rsidP="00522FF7">
      <w:pPr>
        <w:ind w:left="-360"/>
        <w:jc w:val="both"/>
      </w:pPr>
      <w:r w:rsidRPr="00E90E89">
        <w:t>M : Yüklenici genel giderleri ve kar</w:t>
      </w:r>
    </w:p>
    <w:p w14:paraId="0EC56330" w14:textId="77777777" w:rsidR="00522FF7" w:rsidRPr="00E90E89" w:rsidRDefault="00522FF7" w:rsidP="00522FF7">
      <w:pPr>
        <w:ind w:left="-360"/>
        <w:jc w:val="both"/>
      </w:pPr>
    </w:p>
    <w:p w14:paraId="05EE6993" w14:textId="77777777" w:rsidR="0012256A" w:rsidRDefault="0012256A" w:rsidP="00522FF7">
      <w:pPr>
        <w:ind w:left="-360"/>
        <w:jc w:val="both"/>
        <w:rPr>
          <w:b/>
          <w:bCs/>
        </w:rPr>
      </w:pPr>
    </w:p>
    <w:p w14:paraId="219646FB" w14:textId="77777777" w:rsidR="0012256A" w:rsidRDefault="0012256A" w:rsidP="00522FF7">
      <w:pPr>
        <w:ind w:left="-360"/>
        <w:jc w:val="both"/>
        <w:rPr>
          <w:b/>
          <w:bCs/>
        </w:rPr>
      </w:pPr>
    </w:p>
    <w:p w14:paraId="457AD971" w14:textId="2654E307" w:rsidR="00522FF7" w:rsidRPr="00E90E89" w:rsidRDefault="00522FF7" w:rsidP="00522FF7">
      <w:pPr>
        <w:ind w:left="-360"/>
        <w:jc w:val="both"/>
        <w:rPr>
          <w:b/>
          <w:bCs/>
        </w:rPr>
      </w:pPr>
      <w:r w:rsidRPr="00E90E89">
        <w:rPr>
          <w:b/>
          <w:bCs/>
        </w:rPr>
        <w:lastRenderedPageBreak/>
        <w:t>GENEL A 003:</w:t>
      </w:r>
    </w:p>
    <w:p w14:paraId="14F495F3" w14:textId="77777777" w:rsidR="00522FF7" w:rsidRPr="00E90E89" w:rsidRDefault="00522FF7" w:rsidP="00522FF7">
      <w:pPr>
        <w:ind w:left="-360"/>
        <w:jc w:val="both"/>
      </w:pPr>
      <w:r w:rsidRPr="00E90E89">
        <w:t>Yüklenici tarafından birim fiyatı verilmiş olan kalemler hariç, aşağıdaki kalemlerin giderleri bütün işe dahil sayılacaktır.</w:t>
      </w:r>
    </w:p>
    <w:p w14:paraId="06295336" w14:textId="77777777" w:rsidR="00522FF7" w:rsidRPr="00E90E89" w:rsidRDefault="00522FF7" w:rsidP="00522FF7">
      <w:pPr>
        <w:ind w:left="-360"/>
        <w:jc w:val="both"/>
      </w:pPr>
    </w:p>
    <w:p w14:paraId="7A6A007A" w14:textId="77777777" w:rsidR="00522FF7" w:rsidRPr="00E90E89" w:rsidRDefault="00522FF7" w:rsidP="00522FF7">
      <w:pPr>
        <w:ind w:left="-360"/>
        <w:jc w:val="both"/>
      </w:pPr>
      <w:r w:rsidRPr="00E90E89">
        <w:t>A : Geçici tesis ve işler dahil işyeri güvenliği ve idaresi</w:t>
      </w:r>
    </w:p>
    <w:p w14:paraId="4FA13B8F" w14:textId="77777777" w:rsidR="00522FF7" w:rsidRPr="00E90E89" w:rsidRDefault="00522FF7" w:rsidP="00522FF7">
      <w:pPr>
        <w:ind w:left="-360"/>
        <w:jc w:val="both"/>
      </w:pPr>
      <w:r w:rsidRPr="00E90E89">
        <w:t>B : Bütün sigortalar</w:t>
      </w:r>
    </w:p>
    <w:p w14:paraId="7776C4DF" w14:textId="77777777" w:rsidR="00522FF7" w:rsidRPr="00E90E89" w:rsidRDefault="00522FF7" w:rsidP="00522FF7">
      <w:pPr>
        <w:ind w:left="-360"/>
        <w:jc w:val="both"/>
      </w:pPr>
      <w:r w:rsidRPr="00E90E89">
        <w:t>C : Teminat mektupları</w:t>
      </w:r>
    </w:p>
    <w:p w14:paraId="226B9CBE" w14:textId="77777777" w:rsidR="00522FF7" w:rsidRPr="00E90E89" w:rsidRDefault="00522FF7" w:rsidP="00522FF7">
      <w:pPr>
        <w:ind w:left="-360"/>
        <w:jc w:val="both"/>
      </w:pPr>
      <w:r w:rsidRPr="00E90E89">
        <w:t>D : Su bedelleri</w:t>
      </w:r>
    </w:p>
    <w:p w14:paraId="1568F713" w14:textId="77777777" w:rsidR="00522FF7" w:rsidRPr="00E90E89" w:rsidRDefault="00522FF7" w:rsidP="00522FF7">
      <w:pPr>
        <w:ind w:left="-360"/>
        <w:jc w:val="both"/>
      </w:pPr>
      <w:r w:rsidRPr="00E90E89">
        <w:t>E : Elektrik bedelleri</w:t>
      </w:r>
    </w:p>
    <w:p w14:paraId="76DB4367" w14:textId="77777777" w:rsidR="00522FF7" w:rsidRPr="00E90E89" w:rsidRDefault="00522FF7" w:rsidP="00522FF7">
      <w:pPr>
        <w:ind w:left="-360"/>
        <w:jc w:val="both"/>
      </w:pPr>
      <w:r w:rsidRPr="00E90E89">
        <w:t>G : İdare, kontrollük ve yüklenicinin geçici kullanım tesisleri</w:t>
      </w:r>
    </w:p>
    <w:p w14:paraId="54B5CCC3" w14:textId="77777777" w:rsidR="00522FF7" w:rsidRPr="00E90E89" w:rsidRDefault="00522FF7" w:rsidP="00522FF7">
      <w:pPr>
        <w:ind w:left="-360"/>
        <w:jc w:val="both"/>
      </w:pPr>
      <w:r w:rsidRPr="00E90E89">
        <w:t>H : İdare, kontrollük ve yüklenicinin geçici telefonları</w:t>
      </w:r>
    </w:p>
    <w:p w14:paraId="5D7D48E7" w14:textId="77777777" w:rsidR="00522FF7" w:rsidRPr="00E90E89" w:rsidRDefault="00522FF7" w:rsidP="00522FF7">
      <w:pPr>
        <w:ind w:left="-360"/>
        <w:jc w:val="both"/>
      </w:pPr>
      <w:r w:rsidRPr="00E90E89">
        <w:t>I : Geçici yollar, işyerine ulaşımlar</w:t>
      </w:r>
    </w:p>
    <w:p w14:paraId="2A62AD9F" w14:textId="77777777" w:rsidR="00522FF7" w:rsidRPr="00E90E89" w:rsidRDefault="00522FF7" w:rsidP="00522FF7">
      <w:pPr>
        <w:ind w:left="-360"/>
        <w:jc w:val="both"/>
      </w:pPr>
      <w:r w:rsidRPr="00E90E89">
        <w:t>J : Geçici çitler, perdeler, tabelalar, panolar, yaya kaldırımları, korkuluklar ve benzerleri</w:t>
      </w:r>
    </w:p>
    <w:p w14:paraId="26AB6F3A" w14:textId="77777777" w:rsidR="00522FF7" w:rsidRPr="00E90E89" w:rsidRDefault="00522FF7" w:rsidP="00522FF7">
      <w:pPr>
        <w:ind w:left="-360"/>
        <w:jc w:val="both"/>
      </w:pPr>
      <w:r w:rsidRPr="00E90E89">
        <w:t>K : Başvuru ve ilanlar</w:t>
      </w:r>
    </w:p>
    <w:p w14:paraId="19D6BBF8" w14:textId="77777777" w:rsidR="00522FF7" w:rsidRPr="00E90E89" w:rsidRDefault="00522FF7" w:rsidP="00522FF7">
      <w:pPr>
        <w:ind w:left="-360"/>
        <w:jc w:val="both"/>
      </w:pPr>
      <w:r w:rsidRPr="00E90E89">
        <w:t>L : Çalışanların güvenlik, sağlık ve refahları</w:t>
      </w:r>
    </w:p>
    <w:p w14:paraId="5DF5DFE6" w14:textId="77777777" w:rsidR="00522FF7" w:rsidRPr="00E90E89" w:rsidRDefault="00522FF7" w:rsidP="00522FF7">
      <w:pPr>
        <w:ind w:left="-360"/>
        <w:jc w:val="both"/>
      </w:pPr>
      <w:r w:rsidRPr="00E90E89">
        <w:t>M : Trafik işaretleri ve yönetimi</w:t>
      </w:r>
    </w:p>
    <w:p w14:paraId="3C9B6D58" w14:textId="4265F6C7" w:rsidR="00522FF7" w:rsidRPr="00E90E89" w:rsidRDefault="00522FF7" w:rsidP="00522FF7">
      <w:pPr>
        <w:ind w:left="-360"/>
        <w:jc w:val="both"/>
      </w:pPr>
      <w:r w:rsidRPr="00E90E89">
        <w:t xml:space="preserve">N : Gürültü ve çevre kirliliği kontrolü, yangın </w:t>
      </w:r>
      <w:r w:rsidR="00E90E89" w:rsidRPr="00E90E89">
        <w:t>önlemleri</w:t>
      </w:r>
      <w:r w:rsidRPr="00E90E89">
        <w:t xml:space="preserve"> ve diğer genel ve zorunlu önlemler</w:t>
      </w:r>
    </w:p>
    <w:p w14:paraId="31BEAD4D" w14:textId="77777777" w:rsidR="00522FF7" w:rsidRPr="00E90E89" w:rsidRDefault="00522FF7" w:rsidP="00522FF7">
      <w:pPr>
        <w:ind w:left="-360"/>
        <w:jc w:val="both"/>
      </w:pPr>
      <w:r w:rsidRPr="00E90E89">
        <w:t>O : Çöplerin, koruyucu kaplama, ambalajların kaldırılması, çevre temizliği ve işyerinin iş bitimindeki temizliği</w:t>
      </w:r>
    </w:p>
    <w:p w14:paraId="7B0B1EC3" w14:textId="77777777" w:rsidR="00522FF7" w:rsidRPr="00E90E89" w:rsidRDefault="00522FF7" w:rsidP="00522FF7">
      <w:pPr>
        <w:ind w:left="-360"/>
        <w:jc w:val="both"/>
      </w:pPr>
      <w:r w:rsidRPr="00E90E89">
        <w:t>P : Enerji ve yakıt giderleri dahil işletmeye alma ve çalıştırma işlemleri</w:t>
      </w:r>
    </w:p>
    <w:p w14:paraId="74A81D17" w14:textId="3240F812" w:rsidR="00522FF7" w:rsidRPr="00E90E89" w:rsidRDefault="00522FF7" w:rsidP="00522FF7">
      <w:pPr>
        <w:ind w:left="-360"/>
        <w:jc w:val="both"/>
      </w:pPr>
      <w:r w:rsidRPr="00E90E89">
        <w:t xml:space="preserve">R : Malzeme örnekleri, </w:t>
      </w:r>
      <w:r w:rsidR="004B0D3C" w:rsidRPr="00E90E89">
        <w:t>laboratuvar</w:t>
      </w:r>
      <w:r w:rsidRPr="00E90E89">
        <w:t xml:space="preserve"> ve ekipman temini dahil </w:t>
      </w:r>
      <w:r w:rsidR="004B0D3C" w:rsidRPr="00E90E89">
        <w:t>laboratuvar</w:t>
      </w:r>
      <w:r w:rsidRPr="00E90E89">
        <w:t xml:space="preserve"> deneyleri</w:t>
      </w:r>
    </w:p>
    <w:p w14:paraId="7070FE1A" w14:textId="77777777" w:rsidR="00522FF7" w:rsidRPr="00E90E89" w:rsidRDefault="00522FF7" w:rsidP="00522FF7">
      <w:pPr>
        <w:ind w:left="-360"/>
        <w:jc w:val="both"/>
      </w:pPr>
      <w:r w:rsidRPr="00E90E89">
        <w:t>S : İmalat çizimlerinin yapılması, Yapıldığı Gibi (As-</w:t>
      </w:r>
      <w:proofErr w:type="spellStart"/>
      <w:r w:rsidRPr="00E90E89">
        <w:t>Built</w:t>
      </w:r>
      <w:proofErr w:type="spellEnd"/>
      <w:r w:rsidRPr="00E90E89">
        <w:t>) projeleri ile işletme ve bakım kitapçıkları hazırlanması</w:t>
      </w:r>
    </w:p>
    <w:p w14:paraId="39D12A4D" w14:textId="77777777" w:rsidR="00522FF7" w:rsidRPr="00E90E89" w:rsidRDefault="00522FF7" w:rsidP="00522FF7">
      <w:pPr>
        <w:ind w:left="-360"/>
        <w:jc w:val="both"/>
      </w:pPr>
      <w:r w:rsidRPr="00E90E89">
        <w:t>T : Kontrol etütleri, bina yerleştirme çalışmaları, aplikasyon</w:t>
      </w:r>
    </w:p>
    <w:p w14:paraId="28509362" w14:textId="77777777" w:rsidR="00522FF7" w:rsidRPr="00E90E89" w:rsidRDefault="00522FF7" w:rsidP="00522FF7">
      <w:pPr>
        <w:ind w:left="-360"/>
        <w:jc w:val="both"/>
      </w:pPr>
      <w:r w:rsidRPr="00E90E89">
        <w:t>U : İlerlemeyi gösterir fotoğraf ve albümlerin hazırlanması</w:t>
      </w:r>
    </w:p>
    <w:p w14:paraId="3632CE0D" w14:textId="77777777" w:rsidR="00522FF7" w:rsidRPr="00E90E89" w:rsidRDefault="00522FF7" w:rsidP="00522FF7">
      <w:pPr>
        <w:ind w:left="-360"/>
        <w:jc w:val="both"/>
      </w:pPr>
      <w:r w:rsidRPr="00E90E89">
        <w:t xml:space="preserve">V : Şartnamede istenilen diğer bilgi ve veriler     </w:t>
      </w:r>
    </w:p>
    <w:p w14:paraId="56178C15" w14:textId="77777777" w:rsidR="00522FF7" w:rsidRPr="00E90E89" w:rsidRDefault="00522FF7" w:rsidP="00522FF7">
      <w:pPr>
        <w:ind w:left="-360"/>
        <w:jc w:val="both"/>
      </w:pPr>
      <w:r w:rsidRPr="00E90E89">
        <w:t xml:space="preserve">Y: Şantiye defteri    </w:t>
      </w:r>
    </w:p>
    <w:p w14:paraId="6065E6C8" w14:textId="77777777" w:rsidR="00522FF7" w:rsidRPr="00E90E89" w:rsidRDefault="00522FF7" w:rsidP="00522FF7">
      <w:pPr>
        <w:ind w:left="-360"/>
        <w:jc w:val="both"/>
      </w:pPr>
    </w:p>
    <w:p w14:paraId="405368BD" w14:textId="77777777" w:rsidR="00522FF7" w:rsidRPr="00E90E89" w:rsidRDefault="00522FF7" w:rsidP="00522FF7">
      <w:pPr>
        <w:ind w:left="-360"/>
        <w:jc w:val="both"/>
      </w:pPr>
      <w:r w:rsidRPr="00E90E89">
        <w:rPr>
          <w:b/>
          <w:bCs/>
        </w:rPr>
        <w:t>GENEL A 004:</w:t>
      </w:r>
    </w:p>
    <w:p w14:paraId="5AE5EB95" w14:textId="77777777" w:rsidR="00522FF7" w:rsidRPr="00E90E89" w:rsidRDefault="00522FF7" w:rsidP="00522FF7">
      <w:pPr>
        <w:ind w:left="-360"/>
        <w:jc w:val="both"/>
      </w:pPr>
      <w:r w:rsidRPr="00E90E89">
        <w:t xml:space="preserve">Yüklenici firma; tüm malzeme imalatlarında, imalattan önce yapı denetim </w:t>
      </w:r>
      <w:r w:rsidR="0039553F" w:rsidRPr="00E90E89">
        <w:t>heyetinden malzeme</w:t>
      </w:r>
      <w:r w:rsidRPr="00E90E89">
        <w:t xml:space="preserve"> onayı almalıdır. Malzemelerin seçimi esnasında yüklenicinin sunacağı TSE veya TSEK Standartlarına uygun olarak üretilmiş en az 3 (Üç) alternatifli malzeme numunelerinden birini yapı denetim </w:t>
      </w:r>
      <w:r w:rsidR="0039553F" w:rsidRPr="00E90E89">
        <w:t>heyeti seçebileceği</w:t>
      </w:r>
      <w:r w:rsidRPr="00E90E89">
        <w:t xml:space="preserve"> gibi, bunların tümünü reddedebilir, yeni malzeme sunulmasını isteyebilir. Aks</w:t>
      </w:r>
      <w:r w:rsidR="007848D5" w:rsidRPr="00E90E89">
        <w:t xml:space="preserve">i takdirde yapı denetim heyetince </w:t>
      </w:r>
      <w:r w:rsidRPr="00E90E89">
        <w:t xml:space="preserve">malzeme onayı verilmeyecektir. Yüklenici, malzemeleri iş programlarını aksatmayacak şekilde sözleşme tarihinden sonra </w:t>
      </w:r>
      <w:r w:rsidRPr="00E90E89">
        <w:rPr>
          <w:b/>
        </w:rPr>
        <w:t>üç ay içinde</w:t>
      </w:r>
      <w:r w:rsidRPr="00E90E89">
        <w:t xml:space="preserve"> idarenin ve </w:t>
      </w:r>
      <w:r w:rsidR="00365249" w:rsidRPr="00E90E89">
        <w:t>yapı denetim heyetinin</w:t>
      </w:r>
      <w:r w:rsidR="008E6874" w:rsidRPr="00E90E89">
        <w:t xml:space="preserve"> </w:t>
      </w:r>
      <w:r w:rsidRPr="00E90E89">
        <w:t xml:space="preserve">onayına sunacak ve meydana gelecek gecikmeden sorumlu olacaktır. Malzeme seçimi idare ve </w:t>
      </w:r>
      <w:r w:rsidR="007848D5" w:rsidRPr="00E90E89">
        <w:t>yapı denetim heyeti</w:t>
      </w:r>
      <w:r w:rsidRPr="00E90E89">
        <w:t xml:space="preserve"> onayı ile kesinlik kazanacaktır. Onay tutanakları gerektiği takdirde iş bitiminde geçici ve kesin kabul komisyon üyelerine sunulacak şekilde saklanmalıdır.</w:t>
      </w:r>
    </w:p>
    <w:p w14:paraId="418B9390" w14:textId="77777777" w:rsidR="00522FF7" w:rsidRPr="00E90E89" w:rsidRDefault="00522FF7" w:rsidP="00522FF7">
      <w:pPr>
        <w:jc w:val="both"/>
      </w:pPr>
    </w:p>
    <w:p w14:paraId="22A8CC63" w14:textId="77777777" w:rsidR="00522FF7" w:rsidRPr="00E90E89" w:rsidRDefault="00522FF7" w:rsidP="00522FF7">
      <w:pPr>
        <w:ind w:left="-360"/>
        <w:jc w:val="both"/>
        <w:rPr>
          <w:b/>
          <w:bCs/>
        </w:rPr>
      </w:pPr>
      <w:r w:rsidRPr="00E90E89">
        <w:rPr>
          <w:b/>
          <w:bCs/>
        </w:rPr>
        <w:t>GENEL A 005:</w:t>
      </w:r>
    </w:p>
    <w:p w14:paraId="40B5B9F9" w14:textId="77777777" w:rsidR="00522FF7" w:rsidRPr="00E90E89" w:rsidRDefault="00522FF7" w:rsidP="00522FF7">
      <w:pPr>
        <w:ind w:left="-360"/>
        <w:jc w:val="both"/>
      </w:pPr>
      <w:r w:rsidRPr="00E90E89">
        <w:t>İmalatlar için gerekli olan her cins malzeme inşaat sahasına getirilecek, olumsuz çevre ve hava koşullarından korunacaktır.</w:t>
      </w:r>
    </w:p>
    <w:p w14:paraId="16AC4E4A" w14:textId="77777777" w:rsidR="00522FF7" w:rsidRPr="00E90E89" w:rsidRDefault="00522FF7" w:rsidP="00522FF7">
      <w:pPr>
        <w:ind w:left="-360"/>
        <w:jc w:val="both"/>
      </w:pPr>
    </w:p>
    <w:p w14:paraId="6B4435A3" w14:textId="77777777" w:rsidR="00522FF7" w:rsidRPr="00E90E89" w:rsidRDefault="00522FF7" w:rsidP="00522FF7">
      <w:pPr>
        <w:ind w:left="-360"/>
        <w:jc w:val="both"/>
        <w:rPr>
          <w:b/>
          <w:bCs/>
        </w:rPr>
      </w:pPr>
      <w:r w:rsidRPr="00E90E89">
        <w:rPr>
          <w:b/>
          <w:bCs/>
        </w:rPr>
        <w:t>GENEL A 006:</w:t>
      </w:r>
    </w:p>
    <w:p w14:paraId="32CA965E" w14:textId="77777777" w:rsidR="00522FF7" w:rsidRPr="00E90E89" w:rsidRDefault="00522FF7" w:rsidP="00522FF7">
      <w:pPr>
        <w:ind w:left="-360"/>
        <w:jc w:val="both"/>
      </w:pPr>
      <w:r w:rsidRPr="00E90E89">
        <w:t xml:space="preserve">Yüklenici, yapı denetim heyetinin talep etmesi durumunda, malzeme numunelerini, bedeli kendisi tarafından karşılanmak üzere yapı denetim heyetinin onaylayacağı bir </w:t>
      </w:r>
      <w:r w:rsidR="008E6874" w:rsidRPr="00E90E89">
        <w:t>laboratuvar</w:t>
      </w:r>
      <w:r w:rsidRPr="00E90E89">
        <w:t xml:space="preserve"> ya da kuruluşta tahkikini yaptıracak ve neticelerini yapı denetim heyetinin onayına sunacaktır.</w:t>
      </w:r>
    </w:p>
    <w:p w14:paraId="20F75A35" w14:textId="77777777" w:rsidR="00522FF7" w:rsidRPr="00E90E89" w:rsidRDefault="00522FF7" w:rsidP="00522FF7">
      <w:pPr>
        <w:ind w:left="-360"/>
        <w:jc w:val="both"/>
      </w:pPr>
    </w:p>
    <w:p w14:paraId="01B58B84" w14:textId="77777777" w:rsidR="0012256A" w:rsidRDefault="0012256A" w:rsidP="00522FF7">
      <w:pPr>
        <w:ind w:left="-360"/>
        <w:jc w:val="both"/>
        <w:rPr>
          <w:b/>
          <w:bCs/>
        </w:rPr>
      </w:pPr>
    </w:p>
    <w:p w14:paraId="4C4C76B9" w14:textId="1D2DD0F2" w:rsidR="00522FF7" w:rsidRPr="00E90E89" w:rsidRDefault="00522FF7" w:rsidP="00522FF7">
      <w:pPr>
        <w:ind w:left="-360"/>
        <w:jc w:val="both"/>
        <w:rPr>
          <w:b/>
          <w:bCs/>
        </w:rPr>
      </w:pPr>
      <w:r w:rsidRPr="00E90E89">
        <w:rPr>
          <w:b/>
          <w:bCs/>
        </w:rPr>
        <w:lastRenderedPageBreak/>
        <w:t xml:space="preserve">GENEL A007: </w:t>
      </w:r>
    </w:p>
    <w:p w14:paraId="2C737E63" w14:textId="77777777" w:rsidR="00522FF7" w:rsidRPr="00E90E89" w:rsidRDefault="00522FF7" w:rsidP="00522FF7">
      <w:pPr>
        <w:ind w:left="-360"/>
        <w:jc w:val="both"/>
      </w:pPr>
      <w:r w:rsidRPr="00E90E89">
        <w:t xml:space="preserve">İnşaatların yapımı esnasında kaldırılan, bozulan, hasar gören yol, altyapı, kaldırım, kaplamalı alan, yeşil alan, çevre düzenleme, tabela, trafik ışığı </w:t>
      </w:r>
      <w:proofErr w:type="spellStart"/>
      <w:r w:rsidRPr="00E90E89">
        <w:t>v.b</w:t>
      </w:r>
      <w:proofErr w:type="spellEnd"/>
      <w:r w:rsidRPr="00E90E89">
        <w:t xml:space="preserve">. eski haline getirilecek şekilde onarılacaktır. Onarımlar (altyapı vb.) hizmetlerin sürekliliğini ve güvenliğini devam ettirecek şekilde, hizmet sahibine herhangi bir rahatsızlık vermeden, kısıtlamadan ve engel olmadan, değişiklik gerekli olmadıkça eskisi gibi hizmet verecek şekilde yapılacaktır. </w:t>
      </w:r>
    </w:p>
    <w:p w14:paraId="65C45402" w14:textId="77777777" w:rsidR="00522FF7" w:rsidRPr="00E90E89" w:rsidRDefault="00522FF7" w:rsidP="00522FF7">
      <w:pPr>
        <w:jc w:val="both"/>
      </w:pPr>
    </w:p>
    <w:p w14:paraId="37D7CBD6" w14:textId="77777777" w:rsidR="00522FF7" w:rsidRPr="00E90E89" w:rsidRDefault="00522FF7" w:rsidP="00522FF7">
      <w:pPr>
        <w:ind w:left="-360"/>
        <w:jc w:val="both"/>
        <w:rPr>
          <w:b/>
          <w:bCs/>
        </w:rPr>
      </w:pPr>
      <w:r w:rsidRPr="00E90E89">
        <w:rPr>
          <w:b/>
          <w:bCs/>
        </w:rPr>
        <w:t>GENEL A 008:</w:t>
      </w:r>
    </w:p>
    <w:p w14:paraId="6CB394ED" w14:textId="74977A3B" w:rsidR="00522FF7" w:rsidRPr="00E90E89" w:rsidRDefault="00522FF7" w:rsidP="00522FF7">
      <w:pPr>
        <w:ind w:left="-360"/>
        <w:jc w:val="both"/>
      </w:pPr>
      <w:r w:rsidRPr="00E90E89">
        <w:t xml:space="preserve">Binalara ait köşe kazıkları çakıldıktan sonra </w:t>
      </w:r>
      <w:r w:rsidR="004B0D3C">
        <w:t>İdarenin</w:t>
      </w:r>
      <w:r w:rsidRPr="00E90E89">
        <w:t xml:space="preserve"> ilgili biriminden görevli getirilerek köşe kazıkları koordinatlarının uygunluğu kontrol edilecek ve tutanak altına alınacaktır. Bu tutanak yapı denetim heyetine sunulacak ve onayını müteakip uygulamaya geçilecektir. Bu işler için yükleniciye ilave bir bedel ödenmeyecektir.</w:t>
      </w:r>
    </w:p>
    <w:p w14:paraId="40652D2D" w14:textId="77777777" w:rsidR="00522FF7" w:rsidRPr="00E90E89" w:rsidRDefault="00522FF7" w:rsidP="00522FF7">
      <w:pPr>
        <w:ind w:left="-360"/>
        <w:jc w:val="both"/>
      </w:pPr>
    </w:p>
    <w:p w14:paraId="0482F28A" w14:textId="15B25FCA" w:rsidR="00522FF7" w:rsidRPr="00E90E89" w:rsidRDefault="00522FF7" w:rsidP="00522FF7">
      <w:pPr>
        <w:ind w:left="-360"/>
        <w:jc w:val="both"/>
      </w:pPr>
      <w:r w:rsidRPr="00E90E89">
        <w:t xml:space="preserve">İnşaat esnasında kazı, yıkım ve sökümden çıkan malzemeler ilgili </w:t>
      </w:r>
      <w:r w:rsidR="004B0D3C">
        <w:t>İdarenin</w:t>
      </w:r>
      <w:r w:rsidRPr="00E90E89">
        <w:t xml:space="preserve"> yazılı izni ile göstereceği döküm yerine dökülecektir. Döküm yerinin düzeltilmesi yapılacaktır. Döküm yeri ile ilgili yazılı izin döküm aşamasına gelinmeden önce yapı denetim heyetine ibraz edilecektir.</w:t>
      </w:r>
    </w:p>
    <w:p w14:paraId="2E9F4DC8" w14:textId="77777777" w:rsidR="00522FF7" w:rsidRPr="00E90E89" w:rsidRDefault="00522FF7" w:rsidP="00522FF7">
      <w:pPr>
        <w:ind w:left="-360"/>
        <w:jc w:val="both"/>
      </w:pPr>
    </w:p>
    <w:p w14:paraId="3077CD98" w14:textId="77777777" w:rsidR="00522FF7" w:rsidRPr="00E90E89" w:rsidRDefault="00522FF7" w:rsidP="00522FF7">
      <w:pPr>
        <w:ind w:left="-360"/>
        <w:jc w:val="both"/>
      </w:pPr>
      <w:r w:rsidRPr="00E90E89">
        <w:t>İnşaat esnasında aktivitelerden dolayı meydana gelen bütün fazla malzemeler atık sayılacak ve bunlar meydana gelmesinden sonra makul olan bir süre içerisinde şantiyeden uzaklaştırılacaktır. Yüklenici, bunların şantiyeden uzaklaştırılmasından ve ilgili belediyenin göstereceği yere taşınarak atılmasından sorumludur. Atık malzemelerin taşınması veya atılması için yapılan masraflar yüklenici tarafından karşılanacaktır. Bu işler için yükleniciye ilave bir bedel ödenmeyecektir.</w:t>
      </w:r>
    </w:p>
    <w:p w14:paraId="7F17152F" w14:textId="77777777" w:rsidR="00522FF7" w:rsidRPr="00E90E89" w:rsidRDefault="00522FF7" w:rsidP="00522FF7">
      <w:pPr>
        <w:ind w:left="-360"/>
        <w:jc w:val="both"/>
      </w:pPr>
    </w:p>
    <w:p w14:paraId="3394AB87" w14:textId="77777777" w:rsidR="00522FF7" w:rsidRPr="00E90E89" w:rsidRDefault="00522FF7" w:rsidP="00522FF7">
      <w:pPr>
        <w:ind w:left="-360"/>
        <w:jc w:val="both"/>
        <w:rPr>
          <w:b/>
          <w:bCs/>
        </w:rPr>
      </w:pPr>
      <w:r w:rsidRPr="00E90E89">
        <w:rPr>
          <w:b/>
          <w:bCs/>
        </w:rPr>
        <w:t>GENEL A 009:</w:t>
      </w:r>
    </w:p>
    <w:p w14:paraId="698532D5" w14:textId="0F1CB866" w:rsidR="00522FF7" w:rsidRPr="00E90E89" w:rsidRDefault="00522FF7" w:rsidP="00522FF7">
      <w:pPr>
        <w:ind w:left="-360"/>
        <w:jc w:val="both"/>
      </w:pPr>
      <w:r w:rsidRPr="00E90E89">
        <w:t>Yüklenici sözleşmenin akdinden itibaren en geç 10 (on) gün içinde inşaat sahasının İdarece gösterilecek yerlerine, aşağıda özellikleri ve uygulama şartları açıklanan levhaları koydurmaya mecburdur.</w:t>
      </w:r>
    </w:p>
    <w:p w14:paraId="35FBF896" w14:textId="77777777" w:rsidR="00522FF7" w:rsidRPr="00E90E89" w:rsidRDefault="00522FF7" w:rsidP="00522FF7">
      <w:pPr>
        <w:ind w:left="-360"/>
        <w:jc w:val="both"/>
      </w:pPr>
      <w:r w:rsidRPr="00E90E89">
        <w:t xml:space="preserve">a) Levhalar üzerine İdare’nin, inşaatın ve Yüklenicinin adı, ruhsat tarih ve numarası ile lüzumlu görülecek diğer hususlar yazılacak ve imalatçı firma tarafından yapılan tasarımlar İDARE’ </w:t>
      </w:r>
      <w:proofErr w:type="spellStart"/>
      <w:r w:rsidRPr="00E90E89">
        <w:t>nin</w:t>
      </w:r>
      <w:proofErr w:type="spellEnd"/>
      <w:r w:rsidRPr="00E90E89">
        <w:t xml:space="preserve"> görüşüne sunulacaktır.</w:t>
      </w:r>
    </w:p>
    <w:p w14:paraId="1E7C58DA" w14:textId="77777777" w:rsidR="00522FF7" w:rsidRPr="00E90E89" w:rsidRDefault="00522FF7" w:rsidP="00522FF7">
      <w:pPr>
        <w:ind w:left="-360"/>
        <w:jc w:val="both"/>
      </w:pPr>
      <w:r w:rsidRPr="00E90E89">
        <w:t>b) Levhalar takriben 1.70 x 2.80 m boyutunda olacak, renkli alüminyum levhadan parçalı olarak yapılacak, yaklaşık 3.00 m yükseklikte 50’lik patent borudan yapılmış 2 adet sehpa üzerine monte edilecektir. Patent borudan yapılan sehpanın ayakları, projesine uygun olarak beton temel içine gömülecektir.</w:t>
      </w:r>
    </w:p>
    <w:p w14:paraId="23696C2D" w14:textId="44F5EB2A" w:rsidR="00522FF7" w:rsidRPr="00E90E89" w:rsidRDefault="00522FF7" w:rsidP="00522FF7">
      <w:pPr>
        <w:ind w:left="-360"/>
        <w:jc w:val="both"/>
      </w:pPr>
      <w:r w:rsidRPr="00E90E89">
        <w:t xml:space="preserve">c) Levhalar yukarıda belirtilen sürede yerlerine konmadığı takdirde, geçen her gün için </w:t>
      </w:r>
      <w:r w:rsidR="00816593">
        <w:t>2.000</w:t>
      </w:r>
      <w:r w:rsidR="007848D5" w:rsidRPr="00E90E89">
        <w:t>,00- (</w:t>
      </w:r>
      <w:proofErr w:type="spellStart"/>
      <w:r w:rsidR="00816593">
        <w:t>iki</w:t>
      </w:r>
      <w:r w:rsidR="007848D5" w:rsidRPr="00E90E89">
        <w:t>bin</w:t>
      </w:r>
      <w:proofErr w:type="spellEnd"/>
      <w:r w:rsidRPr="00E90E89">
        <w:t xml:space="preserve">-TL) Yüklenicinin </w:t>
      </w:r>
      <w:proofErr w:type="spellStart"/>
      <w:r w:rsidRPr="00E90E89">
        <w:t>hakedişinden</w:t>
      </w:r>
      <w:proofErr w:type="spellEnd"/>
      <w:r w:rsidRPr="00E90E89">
        <w:t xml:space="preserve"> kesilir. Bu süre 30 (otuz) günü geçerse İdare, Yüklenicinin nam ve hesabına söz konusu levhaları yaptırarak yerine monte ettirir ve bedelini </w:t>
      </w:r>
      <w:proofErr w:type="spellStart"/>
      <w:r w:rsidRPr="00E90E89">
        <w:t>Yüklencinin</w:t>
      </w:r>
      <w:proofErr w:type="spellEnd"/>
      <w:r w:rsidRPr="00E90E89">
        <w:t xml:space="preserve"> ilk </w:t>
      </w:r>
      <w:proofErr w:type="spellStart"/>
      <w:r w:rsidRPr="00E90E89">
        <w:t>hakedişinden</w:t>
      </w:r>
      <w:proofErr w:type="spellEnd"/>
      <w:r w:rsidRPr="00E90E89">
        <w:t xml:space="preserve"> keser, 30 (otuz) günden fazlası için anılan ceza tatbik edilemez.</w:t>
      </w:r>
    </w:p>
    <w:p w14:paraId="1E67D10B" w14:textId="77777777" w:rsidR="00522FF7" w:rsidRPr="00E90E89" w:rsidRDefault="00522FF7" w:rsidP="00522FF7">
      <w:pPr>
        <w:ind w:left="-360"/>
        <w:jc w:val="both"/>
      </w:pPr>
      <w:r w:rsidRPr="00E90E89">
        <w:t>d) Yazılar, İdarenin uygun göreceği boyutlarda olacak ve söz konusu levhalarda proje ile ilgili fotoğraflar bulunacaktır.</w:t>
      </w:r>
    </w:p>
    <w:p w14:paraId="0FCB4C8B" w14:textId="77777777" w:rsidR="00522FF7" w:rsidRPr="00E90E89" w:rsidRDefault="00522FF7" w:rsidP="00522FF7">
      <w:pPr>
        <w:ind w:left="-360"/>
        <w:jc w:val="both"/>
      </w:pPr>
      <w:r w:rsidRPr="00E90E89">
        <w:t>e) Alüminyum levha panolar gece de görünecek şekilde ışıklandırılacaktır.</w:t>
      </w:r>
    </w:p>
    <w:p w14:paraId="05443728" w14:textId="77777777" w:rsidR="00522FF7" w:rsidRPr="00E90E89" w:rsidRDefault="00522FF7" w:rsidP="00522FF7">
      <w:pPr>
        <w:ind w:left="-360"/>
        <w:jc w:val="both"/>
      </w:pPr>
      <w:r w:rsidRPr="00E90E89">
        <w:t>f) Tip tabela İdarenin uygun göreceği detaylar dahilinde yapılacaktır.</w:t>
      </w:r>
    </w:p>
    <w:p w14:paraId="2504B806" w14:textId="77777777" w:rsidR="00522FF7" w:rsidRPr="00E90E89" w:rsidRDefault="00522FF7" w:rsidP="00522FF7">
      <w:pPr>
        <w:ind w:left="-360"/>
        <w:jc w:val="both"/>
      </w:pPr>
      <w:r w:rsidRPr="00E90E89">
        <w:t>g) Bu işler için Yükleniciye ayrıca bir bedel ödenmeyecektir.</w:t>
      </w:r>
    </w:p>
    <w:p w14:paraId="41148463" w14:textId="77777777" w:rsidR="00522FF7" w:rsidRPr="00E90E89" w:rsidRDefault="00522FF7" w:rsidP="00522FF7">
      <w:pPr>
        <w:ind w:left="-360"/>
        <w:jc w:val="both"/>
      </w:pPr>
    </w:p>
    <w:p w14:paraId="4B27AB5F" w14:textId="77777777" w:rsidR="00522FF7" w:rsidRPr="00E90E89" w:rsidRDefault="00522FF7" w:rsidP="00522FF7">
      <w:pPr>
        <w:ind w:left="-360"/>
        <w:jc w:val="both"/>
        <w:rPr>
          <w:b/>
          <w:bCs/>
        </w:rPr>
      </w:pPr>
      <w:r w:rsidRPr="00E90E89">
        <w:rPr>
          <w:b/>
          <w:bCs/>
        </w:rPr>
        <w:t>GENEL A 010:</w:t>
      </w:r>
    </w:p>
    <w:p w14:paraId="4BE63A72" w14:textId="77777777" w:rsidR="00522FF7" w:rsidRPr="00E90E89" w:rsidRDefault="00522FF7" w:rsidP="00522FF7">
      <w:pPr>
        <w:ind w:left="-360"/>
        <w:jc w:val="both"/>
      </w:pPr>
      <w:r w:rsidRPr="00E90E89">
        <w:t>Tüm; TSE Standartları, uluslararası standartlar ve yönetmelikler aksi belirtilmediği sürece, yürürlükteki en son tarihli olarak kabul edilecektir.</w:t>
      </w:r>
    </w:p>
    <w:p w14:paraId="5A5D0692" w14:textId="77777777" w:rsidR="00522FF7" w:rsidRPr="00E90E89" w:rsidRDefault="00522FF7" w:rsidP="00522FF7">
      <w:pPr>
        <w:ind w:left="-360"/>
        <w:jc w:val="both"/>
      </w:pPr>
    </w:p>
    <w:p w14:paraId="5B0D6E60" w14:textId="77777777" w:rsidR="0012256A" w:rsidRDefault="0012256A" w:rsidP="00522FF7">
      <w:pPr>
        <w:ind w:left="-360"/>
        <w:jc w:val="both"/>
        <w:rPr>
          <w:b/>
          <w:bCs/>
        </w:rPr>
      </w:pPr>
    </w:p>
    <w:p w14:paraId="7D81D0ED" w14:textId="77777777" w:rsidR="0012256A" w:rsidRDefault="0012256A" w:rsidP="00522FF7">
      <w:pPr>
        <w:ind w:left="-360"/>
        <w:jc w:val="both"/>
        <w:rPr>
          <w:b/>
          <w:bCs/>
        </w:rPr>
      </w:pPr>
    </w:p>
    <w:p w14:paraId="3DD2031A" w14:textId="2D5052B6" w:rsidR="00522FF7" w:rsidRPr="00E90E89" w:rsidRDefault="00522FF7" w:rsidP="00522FF7">
      <w:pPr>
        <w:ind w:left="-360"/>
        <w:jc w:val="both"/>
        <w:rPr>
          <w:b/>
          <w:bCs/>
        </w:rPr>
      </w:pPr>
      <w:r w:rsidRPr="00E90E89">
        <w:rPr>
          <w:b/>
          <w:bCs/>
        </w:rPr>
        <w:t>GENEL A 011:</w:t>
      </w:r>
    </w:p>
    <w:p w14:paraId="3CCDE426" w14:textId="77777777" w:rsidR="00522FF7" w:rsidRPr="00E90E89" w:rsidRDefault="00522FF7" w:rsidP="00522FF7">
      <w:pPr>
        <w:ind w:left="-360"/>
        <w:jc w:val="both"/>
      </w:pPr>
      <w:r w:rsidRPr="00E90E89">
        <w:t>Yüklenici, bu işin yürütülmesi sırasında İdarenin onaylayacağı yerde açılacak şantiyede, ~ 30 m</w:t>
      </w:r>
      <w:r w:rsidRPr="00E90E89">
        <w:rPr>
          <w:vertAlign w:val="superscript"/>
        </w:rPr>
        <w:t>2</w:t>
      </w:r>
      <w:r w:rsidRPr="00E90E89">
        <w:t xml:space="preserve"> bir kontrollük ofis binasını,</w:t>
      </w:r>
      <w:r w:rsidR="00365249" w:rsidRPr="00E90E89">
        <w:t xml:space="preserve"> yapı denetim heyeti</w:t>
      </w:r>
      <w:r w:rsidRPr="00E90E89">
        <w:t>nin kullanımına verecektir. Bu ofisin en az 10 ar metrekarelik iki odası ve en az 1 adet tuvaleti bulunmalıdır. Her türlü tesisat ve altyapı bağlantısı yüklenici tarafından yapılarak kontrol teşkilatına çalışır vaziyette teslimatı yapılacaktır.</w:t>
      </w:r>
    </w:p>
    <w:p w14:paraId="41B64844" w14:textId="77777777" w:rsidR="00522FF7" w:rsidRPr="00E90E89" w:rsidRDefault="00522FF7" w:rsidP="00522FF7">
      <w:pPr>
        <w:ind w:left="-360"/>
        <w:jc w:val="both"/>
      </w:pPr>
      <w:r w:rsidRPr="00E90E89">
        <w:t>Yüklenici, yapı denetim heyetine şantiyede kullanımı için İ7 işlemcili 15.6" diz üstü bilgisayar, telefon, faks, yazıcı ve fotokopi makinesi tahsis edecektir.</w:t>
      </w:r>
    </w:p>
    <w:p w14:paraId="08FF36F7" w14:textId="77777777" w:rsidR="00522FF7" w:rsidRPr="00E90E89" w:rsidRDefault="00522FF7" w:rsidP="00522FF7">
      <w:pPr>
        <w:ind w:left="-360"/>
        <w:jc w:val="both"/>
      </w:pPr>
      <w:r w:rsidRPr="00E90E89">
        <w:t>Şantiyede yapı denetim heyetine tahsis edilen yerin elektrik, su, telefon, faks, sarf malzemeleri,  temizlik ve yakıt giderlerinin tüm masrafları yüklenici tarafından karşılanacaktır. Kontrol teşkilatına sağlanan yapının internet altyapısı sürekli olarak sağlanacaktır ve masrafları yüklenici tarafından karşılanacaktır. Bu koşullar yer tesliminden sonra 10 gün içinde gerçekleştirilecektir. Aksi takdirde gecikilen her gün için günlük ihale bedelinin % 0,02 (On binde iki) si kadar gecikme cezası alınacaktır.</w:t>
      </w:r>
    </w:p>
    <w:p w14:paraId="41EC688A" w14:textId="77777777" w:rsidR="00522FF7" w:rsidRPr="00E90E89" w:rsidRDefault="00522FF7" w:rsidP="00522FF7">
      <w:pPr>
        <w:ind w:left="-360"/>
        <w:jc w:val="both"/>
      </w:pPr>
    </w:p>
    <w:p w14:paraId="25734290" w14:textId="77777777" w:rsidR="00522FF7" w:rsidRPr="00E90E89" w:rsidRDefault="00522FF7" w:rsidP="00522FF7">
      <w:pPr>
        <w:ind w:left="-360"/>
        <w:jc w:val="both"/>
        <w:rPr>
          <w:b/>
          <w:bCs/>
        </w:rPr>
      </w:pPr>
      <w:r w:rsidRPr="00E90E89">
        <w:rPr>
          <w:b/>
          <w:bCs/>
        </w:rPr>
        <w:t>GENEL A 012:</w:t>
      </w:r>
    </w:p>
    <w:p w14:paraId="51CD4C47" w14:textId="77777777" w:rsidR="00522FF7" w:rsidRPr="00E90E89" w:rsidRDefault="00522FF7" w:rsidP="00522FF7">
      <w:pPr>
        <w:ind w:left="-360"/>
        <w:jc w:val="both"/>
      </w:pPr>
      <w:r w:rsidRPr="00E90E89">
        <w:t>Yüklenici, işin yerine getirilmesi için gerekli tüm geçici yolları, yürüme yollarını ve yapıları yapmak ve bakımını sağlamakla yükümlüdür. İşlerin tamamlanması ve de</w:t>
      </w:r>
      <w:r w:rsidR="00365249" w:rsidRPr="00E90E89">
        <w:t>vamında yapı denetimi heyetinin</w:t>
      </w:r>
      <w:r w:rsidRPr="00E90E89">
        <w:t xml:space="preserve"> onayının alınması ile tüm geçici yollar, yürüme yolları ve yapılar kaldırılacaktır.</w:t>
      </w:r>
    </w:p>
    <w:p w14:paraId="4BF421F3" w14:textId="77777777" w:rsidR="00522FF7" w:rsidRPr="00E90E89" w:rsidRDefault="00522FF7" w:rsidP="00522FF7">
      <w:pPr>
        <w:ind w:left="-360"/>
        <w:jc w:val="both"/>
      </w:pPr>
    </w:p>
    <w:p w14:paraId="6FC73F2A" w14:textId="77777777" w:rsidR="00522FF7" w:rsidRPr="00E90E89" w:rsidRDefault="00522FF7" w:rsidP="00522FF7">
      <w:pPr>
        <w:ind w:left="-360"/>
        <w:jc w:val="both"/>
        <w:rPr>
          <w:b/>
          <w:bCs/>
        </w:rPr>
      </w:pPr>
      <w:r w:rsidRPr="00E90E89">
        <w:rPr>
          <w:b/>
          <w:bCs/>
        </w:rPr>
        <w:t>GENEL A 013:</w:t>
      </w:r>
    </w:p>
    <w:p w14:paraId="49CF30EF" w14:textId="77777777" w:rsidR="00522FF7" w:rsidRPr="00E90E89" w:rsidRDefault="00522FF7" w:rsidP="00522FF7">
      <w:pPr>
        <w:ind w:left="-360"/>
        <w:jc w:val="both"/>
      </w:pPr>
      <w:r w:rsidRPr="00E90E89">
        <w:t>Yüklenici, inşaat sahasını veya çevresini kirletmeyecek, gereksiz şekilde araziyi, yolları ve diğer yapıları bozmayacaktır. Şantiye sahası çitlerle ve perdelerle çevrelenecek ve girişler kontrollü olacaktır. Şantiye sahası her zaman temiz ve düzenli olacaktır.</w:t>
      </w:r>
    </w:p>
    <w:p w14:paraId="2C951246" w14:textId="77777777" w:rsidR="00522FF7" w:rsidRPr="00E90E89" w:rsidRDefault="00522FF7" w:rsidP="00522FF7">
      <w:pPr>
        <w:ind w:left="-360"/>
        <w:jc w:val="both"/>
      </w:pPr>
    </w:p>
    <w:p w14:paraId="6DEACBE9" w14:textId="77777777" w:rsidR="00522FF7" w:rsidRPr="00E90E89" w:rsidRDefault="00522FF7" w:rsidP="00522FF7">
      <w:pPr>
        <w:ind w:left="-360"/>
        <w:jc w:val="both"/>
        <w:rPr>
          <w:b/>
          <w:bCs/>
        </w:rPr>
      </w:pPr>
      <w:r w:rsidRPr="00E90E89">
        <w:rPr>
          <w:b/>
          <w:bCs/>
        </w:rPr>
        <w:t>GENEL A 014:</w:t>
      </w:r>
    </w:p>
    <w:p w14:paraId="639DAA98" w14:textId="77777777" w:rsidR="00522FF7" w:rsidRPr="00E90E89" w:rsidRDefault="00522FF7" w:rsidP="00522FF7">
      <w:pPr>
        <w:ind w:left="-360"/>
        <w:jc w:val="both"/>
      </w:pPr>
      <w:r w:rsidRPr="00E90E89">
        <w:t>Yüklenici, çalışanları ile birlikte taşeronlarının ve şantiyedeki diğer elemanların sağlığını, güvenliğini ve refahını sağlamak ve bu konuda İdarenin memnuniyeti için bütün gayretini gösterecektir. İnşaat sırasında olabilecek bütün kazalar yalnızca yüklenicinin sorumluluğundadır.</w:t>
      </w:r>
    </w:p>
    <w:p w14:paraId="32A67A49" w14:textId="77777777" w:rsidR="00522FF7" w:rsidRPr="00E90E89" w:rsidRDefault="00522FF7" w:rsidP="00522FF7">
      <w:pPr>
        <w:ind w:left="-360"/>
        <w:jc w:val="both"/>
      </w:pPr>
    </w:p>
    <w:p w14:paraId="37AE2008" w14:textId="783918DE" w:rsidR="00522FF7" w:rsidRPr="00E90E89" w:rsidRDefault="00522FF7" w:rsidP="00522FF7">
      <w:pPr>
        <w:ind w:left="-360"/>
        <w:jc w:val="both"/>
      </w:pPr>
      <w:r w:rsidRPr="00E90E89">
        <w:t>Yüklenici firma, 6331 İş Sağlığı ve Güvenliği Kanunu, Yapı İşlerinde İş Sağlığı ve Güvenliği Yönetmeliği, Yapı İşlerinde İşçi Sağlığı ve İş Güvenliği Tüzüğü ile İş Sağlığı ve Güvenliğine İlişkin tebliğlere göre şantiyede gerekli emniyet tedbirlerini alacak, iş güvenliği için uygun uyarı levhalarını asacak, ayrıca şantiyede çalıştırdığı personelin kaldığı binaları işçi sağlığı, iş güvenliği tüzüğüne uygun olarak düzenleyecektir.</w:t>
      </w:r>
    </w:p>
    <w:p w14:paraId="2E0FA0C2" w14:textId="77777777" w:rsidR="00522FF7" w:rsidRPr="00E90E89" w:rsidRDefault="00522FF7" w:rsidP="00522FF7">
      <w:pPr>
        <w:ind w:left="-360"/>
        <w:jc w:val="both"/>
      </w:pPr>
    </w:p>
    <w:p w14:paraId="289701C1" w14:textId="77777777" w:rsidR="00522FF7" w:rsidRPr="00E90E89" w:rsidRDefault="00522FF7" w:rsidP="00522FF7">
      <w:pPr>
        <w:ind w:left="-360"/>
        <w:jc w:val="both"/>
      </w:pPr>
      <w:r w:rsidRPr="00E90E89">
        <w:t xml:space="preserve">Yüklenici firma, şantiyede İşyeri sağlık ve güvenlik birimi (şantiyede İşyerinde iş sağlığı ve güvenliği hizmetlerini yürütmek üzere kurulan, gerekli donanım ve personele sahip olan birimi) oluşturacak,  İş Güvenliği Uzmanı (usul ve esasları yönetmelikle belirlenen,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 çalıştıracak veya İdarece uygun görülen işyeri sağlık ve güvenliği hizmeti veren bir firma ile anlaşacaktır. </w:t>
      </w:r>
    </w:p>
    <w:p w14:paraId="442B0355" w14:textId="77777777" w:rsidR="00522FF7" w:rsidRPr="00E90E89" w:rsidRDefault="00522FF7" w:rsidP="00522FF7">
      <w:pPr>
        <w:ind w:left="-360"/>
        <w:jc w:val="both"/>
      </w:pPr>
    </w:p>
    <w:p w14:paraId="412BB2E3" w14:textId="77777777" w:rsidR="00522FF7" w:rsidRPr="00E90E89" w:rsidRDefault="00522FF7" w:rsidP="00522FF7">
      <w:pPr>
        <w:ind w:left="-360"/>
        <w:jc w:val="both"/>
      </w:pPr>
      <w:r w:rsidRPr="00E90E89">
        <w:t>Bu işler için yükleniciye ilave bir bedel ödenmeyecektir.</w:t>
      </w:r>
    </w:p>
    <w:p w14:paraId="447A9498" w14:textId="77777777" w:rsidR="00522FF7" w:rsidRPr="00E90E89" w:rsidRDefault="00522FF7" w:rsidP="00522FF7">
      <w:pPr>
        <w:ind w:left="-360"/>
        <w:jc w:val="both"/>
      </w:pPr>
    </w:p>
    <w:p w14:paraId="2DA354CD" w14:textId="77777777" w:rsidR="00522FF7" w:rsidRPr="00E90E89" w:rsidRDefault="00522FF7" w:rsidP="00522FF7">
      <w:pPr>
        <w:ind w:left="-360"/>
        <w:jc w:val="both"/>
        <w:rPr>
          <w:b/>
          <w:bCs/>
        </w:rPr>
      </w:pPr>
      <w:r w:rsidRPr="00E90E89">
        <w:rPr>
          <w:b/>
          <w:bCs/>
        </w:rPr>
        <w:t>GENEL A 015:</w:t>
      </w:r>
    </w:p>
    <w:p w14:paraId="6DF8FE2F" w14:textId="77777777" w:rsidR="00522FF7" w:rsidRPr="00E90E89" w:rsidRDefault="00522FF7" w:rsidP="00522FF7">
      <w:pPr>
        <w:ind w:left="-360"/>
        <w:jc w:val="both"/>
      </w:pPr>
      <w:r w:rsidRPr="00E90E89">
        <w:t>İdare, yüklenicinin çalışma yönteminin emniyetsiz olduğuna, güvenlik bariyerlerinin veya diğer emniyet unsurlarının, güvenlik ve kurtarma ekipmanlarının yetersiz olduğuna karar verir ise; yüklenici verilen talimatlara göre çalışma yöntemini değiştirecek, güvenlik önlemlerini arttıracak veya kurtarma ekipmanları temin edecektir. Bu gibi talimatlar yükleniciyi sözleşme kapsamındaki diğer yükümlülüklerden kurtarmayacaktır.</w:t>
      </w:r>
    </w:p>
    <w:p w14:paraId="043C3662" w14:textId="77777777" w:rsidR="00522FF7" w:rsidRPr="00E90E89" w:rsidRDefault="00522FF7" w:rsidP="00522FF7">
      <w:pPr>
        <w:ind w:left="-360"/>
        <w:jc w:val="both"/>
      </w:pPr>
      <w:r w:rsidRPr="00E90E89">
        <w:t>İş güvenlik önlem ve uyarıcılarının eksik veya yetersiz olması halinde yapı denetim heyeti eksikliklerin veya uyarıcıların tamamlanması için gerekli süreyi yükleniciye resmi olarak bildirecektir. Verilen süre dahilinde eksiklikler tamamlanmadığı takdirde iş durdurulacak ve gerekli şartlar oluşuncaya kadar yüklenicinin çalışmasına izin verilmeyecektir. Durdurulan süre sebebi itibari ile süre uzatımı verilebilecek haller dışında olduğundan, durdurulan süre için yüklenici herhangi bir süre uzatım talebinde bulunamaz.</w:t>
      </w:r>
    </w:p>
    <w:p w14:paraId="14FEF0E5" w14:textId="77777777" w:rsidR="00522FF7" w:rsidRPr="00E90E89" w:rsidRDefault="00522FF7" w:rsidP="00522FF7">
      <w:pPr>
        <w:ind w:left="-360"/>
        <w:jc w:val="both"/>
      </w:pPr>
    </w:p>
    <w:p w14:paraId="136C49E0" w14:textId="77777777" w:rsidR="00522FF7" w:rsidRPr="00E90E89" w:rsidRDefault="00522FF7" w:rsidP="00522FF7">
      <w:pPr>
        <w:ind w:left="-360"/>
        <w:jc w:val="both"/>
        <w:rPr>
          <w:b/>
          <w:bCs/>
        </w:rPr>
      </w:pPr>
      <w:r w:rsidRPr="00E90E89">
        <w:rPr>
          <w:b/>
          <w:bCs/>
        </w:rPr>
        <w:t>GENEL A 016:</w:t>
      </w:r>
    </w:p>
    <w:p w14:paraId="3C5AD132" w14:textId="77777777" w:rsidR="00522FF7" w:rsidRPr="00E90E89" w:rsidRDefault="00522FF7" w:rsidP="00522FF7">
      <w:pPr>
        <w:ind w:left="-360"/>
        <w:jc w:val="both"/>
      </w:pPr>
      <w:r w:rsidRPr="00E90E89">
        <w:t>Yüklenici, işlerin gerekli bütün kısımları için yeterli nitelikte geçici aydınlatma ve elektrik enerjisini temini için ilgili idarelerden müsaade alacak ve tesis edecek ve bu tesisatlarla ilgili olarak bütün personelin güvenliğini sağlayacak önlemleri alacaktır.</w:t>
      </w:r>
    </w:p>
    <w:p w14:paraId="03183532" w14:textId="77777777" w:rsidR="00522FF7" w:rsidRPr="00E90E89" w:rsidRDefault="00522FF7" w:rsidP="00522FF7">
      <w:pPr>
        <w:ind w:left="-360"/>
        <w:jc w:val="both"/>
      </w:pPr>
    </w:p>
    <w:p w14:paraId="52BD8452" w14:textId="77777777" w:rsidR="00522FF7" w:rsidRPr="00E90E89" w:rsidRDefault="00522FF7" w:rsidP="00522FF7">
      <w:pPr>
        <w:ind w:left="-360"/>
        <w:jc w:val="both"/>
      </w:pPr>
      <w:r w:rsidRPr="00E90E89">
        <w:t>Yüklenici, işlerin uygun şekilde yürütülmesi ve kontrolü için İdare tarafından kabul edilen yeterli aydınlatmayı sağlayacaktır. İdare bu aydınlatmayı yeterli bulmaz ise yüklenici, istenilen ilave aydınlatma düzenlemelerini yapacaktır.</w:t>
      </w:r>
    </w:p>
    <w:p w14:paraId="4B8A30BB" w14:textId="77777777" w:rsidR="00522FF7" w:rsidRPr="00E90E89" w:rsidRDefault="00522FF7" w:rsidP="00522FF7">
      <w:pPr>
        <w:ind w:left="-360"/>
        <w:jc w:val="both"/>
      </w:pPr>
    </w:p>
    <w:p w14:paraId="0F7C58D8" w14:textId="77777777" w:rsidR="00522FF7" w:rsidRPr="00E90E89" w:rsidRDefault="00522FF7" w:rsidP="00522FF7">
      <w:pPr>
        <w:ind w:left="-360"/>
        <w:jc w:val="both"/>
        <w:rPr>
          <w:b/>
          <w:bCs/>
        </w:rPr>
      </w:pPr>
      <w:r w:rsidRPr="00E90E89">
        <w:rPr>
          <w:b/>
          <w:bCs/>
        </w:rPr>
        <w:t>GENEL A 017:</w:t>
      </w:r>
    </w:p>
    <w:p w14:paraId="306900F4" w14:textId="77777777" w:rsidR="00522FF7" w:rsidRPr="00E90E89" w:rsidRDefault="00522FF7" w:rsidP="00522FF7">
      <w:pPr>
        <w:ind w:left="-360"/>
        <w:jc w:val="both"/>
      </w:pPr>
      <w:r w:rsidRPr="00E90E89">
        <w:t>Yüklenici, sözleşmenin gerçekleşmesi sırasında, İdareyi tatmin edecek şekilde, işleri, geçici işleri ve bitişik mülkleri yangına karşı korumak için her türlü düzenlemeyi yapacaktır. Eğer gerekir ise yangına karşı alınan önlemleri denetlemesi için muntazam aralıklarla İtfaiye görevlilerini davet edecektir.</w:t>
      </w:r>
    </w:p>
    <w:p w14:paraId="47566A1B" w14:textId="77777777" w:rsidR="00522FF7" w:rsidRPr="00E90E89" w:rsidRDefault="00522FF7" w:rsidP="00522FF7">
      <w:pPr>
        <w:ind w:left="-360"/>
        <w:jc w:val="both"/>
      </w:pPr>
    </w:p>
    <w:p w14:paraId="59316300" w14:textId="77777777" w:rsidR="00522FF7" w:rsidRPr="00E90E89" w:rsidRDefault="00522FF7" w:rsidP="00522FF7">
      <w:pPr>
        <w:ind w:left="-360"/>
        <w:jc w:val="both"/>
      </w:pPr>
      <w:r w:rsidRPr="00E90E89">
        <w:t>Yüklenici ark kaynağı cihazı ile çalışmada, oksijen–asetilen kaynağı ile çalışmada, kesme cihazı, spiral gibi yüksek ısı ve kıvılcım üreten cihazlar ile çalışmalarda özel bir dikkat gösterecektir. Bu çalışmalar gerektiğinde, çalışma alanı yakınında 2 (iki) adet tamamen kontrol edilmiş ve dolu yangın söndürme cihazı kullanıma hazır olarak bulundurulacaktır.</w:t>
      </w:r>
    </w:p>
    <w:p w14:paraId="56AFE4FE" w14:textId="77777777" w:rsidR="00522FF7" w:rsidRPr="00E90E89" w:rsidRDefault="00522FF7" w:rsidP="00522FF7">
      <w:pPr>
        <w:ind w:left="-360"/>
        <w:jc w:val="both"/>
      </w:pPr>
    </w:p>
    <w:p w14:paraId="34F0D6FD" w14:textId="77777777" w:rsidR="00522FF7" w:rsidRPr="00E90E89" w:rsidRDefault="00522FF7" w:rsidP="00522FF7">
      <w:pPr>
        <w:ind w:left="-360"/>
        <w:jc w:val="both"/>
      </w:pPr>
      <w:r w:rsidRPr="00E90E89">
        <w:t>Yüklenici, yanıcı özellik gösteren tüm artık ve fazla malzemeyi kaldıracak, bu malzemelerin sahada bulundurulması gerekiyorsa, bütün ateş ve kıvılcım kaynaklarından uzak bir yerde saklanacaktır.</w:t>
      </w:r>
    </w:p>
    <w:p w14:paraId="16748546" w14:textId="77777777" w:rsidR="00522FF7" w:rsidRPr="00E90E89" w:rsidRDefault="00522FF7" w:rsidP="00522FF7">
      <w:pPr>
        <w:ind w:left="-360"/>
        <w:jc w:val="both"/>
      </w:pPr>
    </w:p>
    <w:p w14:paraId="0F298E59" w14:textId="77777777" w:rsidR="00522FF7" w:rsidRPr="00E90E89" w:rsidRDefault="00522FF7" w:rsidP="00522FF7">
      <w:pPr>
        <w:ind w:left="-360"/>
        <w:jc w:val="both"/>
        <w:rPr>
          <w:b/>
          <w:bCs/>
        </w:rPr>
      </w:pPr>
      <w:r w:rsidRPr="00E90E89">
        <w:rPr>
          <w:b/>
          <w:bCs/>
        </w:rPr>
        <w:t>GENEL A 018:</w:t>
      </w:r>
    </w:p>
    <w:p w14:paraId="48469D7C" w14:textId="77777777" w:rsidR="00522FF7" w:rsidRPr="00E90E89" w:rsidRDefault="00522FF7" w:rsidP="00522FF7">
      <w:pPr>
        <w:ind w:left="-360"/>
        <w:jc w:val="both"/>
      </w:pPr>
      <w:r w:rsidRPr="00E90E89">
        <w:t>Gürültü ve çevreye verilecek rahatsızlıklar en az ve makul bir seviyede tutulacaktır. Bütün motorlu cihazlara fabrika çıkışlı gürültü emici ekipman takılacaktır.</w:t>
      </w:r>
    </w:p>
    <w:p w14:paraId="58147DE1" w14:textId="77777777" w:rsidR="00522FF7" w:rsidRPr="00E90E89" w:rsidRDefault="00522FF7" w:rsidP="00522FF7">
      <w:pPr>
        <w:ind w:left="-360"/>
        <w:jc w:val="both"/>
      </w:pPr>
    </w:p>
    <w:p w14:paraId="252E06CB" w14:textId="77777777" w:rsidR="00522FF7" w:rsidRPr="00E90E89" w:rsidRDefault="00522FF7" w:rsidP="00522FF7">
      <w:pPr>
        <w:ind w:left="-360"/>
        <w:jc w:val="both"/>
      </w:pPr>
      <w:r w:rsidRPr="00E90E89">
        <w:t>Yüklenici, özellikle gece çalışmalarında, hassas bölgelerin ve konut alanlarının yakınında çalışan işçilerin görevlerini sessiz bir şekilde yapmalarını sağlamak için gerekeni yapacaktır.</w:t>
      </w:r>
    </w:p>
    <w:p w14:paraId="71C75C5B" w14:textId="77777777" w:rsidR="00522FF7" w:rsidRPr="00E90E89" w:rsidRDefault="00522FF7" w:rsidP="00522FF7">
      <w:pPr>
        <w:ind w:left="-360"/>
        <w:jc w:val="both"/>
      </w:pPr>
    </w:p>
    <w:p w14:paraId="082EFB42" w14:textId="77777777" w:rsidR="00522FF7" w:rsidRPr="00E90E89" w:rsidRDefault="00522FF7" w:rsidP="00522FF7">
      <w:pPr>
        <w:ind w:left="-360"/>
        <w:jc w:val="both"/>
        <w:rPr>
          <w:b/>
          <w:bCs/>
        </w:rPr>
      </w:pPr>
      <w:r w:rsidRPr="00E90E89">
        <w:rPr>
          <w:b/>
          <w:bCs/>
        </w:rPr>
        <w:t>GENEL A 019:</w:t>
      </w:r>
    </w:p>
    <w:p w14:paraId="0D69D18C" w14:textId="77777777" w:rsidR="00522FF7" w:rsidRPr="00E90E89" w:rsidRDefault="00522FF7" w:rsidP="00522FF7">
      <w:pPr>
        <w:ind w:left="-360"/>
        <w:jc w:val="both"/>
      </w:pPr>
      <w:r w:rsidRPr="00E90E89">
        <w:t>Yüklenicinin yapacağı işler çevreyi gereksiz şekilde rahatsız etmeyecektir. Emniyet, karayolları veya diğer kamu makamlarının yazılı izni olmadan, karayolu veya yürüme yolları geçişi engellenmeyecektir.</w:t>
      </w:r>
    </w:p>
    <w:p w14:paraId="2F988EAC" w14:textId="77777777" w:rsidR="00522FF7" w:rsidRPr="00E90E89" w:rsidRDefault="00522FF7" w:rsidP="00522FF7">
      <w:pPr>
        <w:ind w:left="-360"/>
        <w:jc w:val="both"/>
      </w:pPr>
    </w:p>
    <w:p w14:paraId="0AA639C6" w14:textId="77777777" w:rsidR="00522FF7" w:rsidRPr="00E90E89" w:rsidRDefault="00522FF7" w:rsidP="00522FF7">
      <w:pPr>
        <w:ind w:left="-360"/>
        <w:jc w:val="both"/>
      </w:pPr>
      <w:r w:rsidRPr="00E90E89">
        <w:t>Yüklenici, trafik düzenlemesi ve yol emniyet tedbirleri için Belediyeden, Emniyet ve Karayolları yetkililerinden konu ile ilgili bilgileri temin edecek ve bu makamların getirdiği şartlara ve önerilere uyacaktır.</w:t>
      </w:r>
    </w:p>
    <w:p w14:paraId="260319E1" w14:textId="77777777" w:rsidR="00522FF7" w:rsidRPr="00E90E89" w:rsidRDefault="00522FF7" w:rsidP="00522FF7">
      <w:pPr>
        <w:ind w:left="-360"/>
        <w:jc w:val="both"/>
      </w:pPr>
    </w:p>
    <w:p w14:paraId="60048203" w14:textId="77777777" w:rsidR="00522FF7" w:rsidRPr="00E90E89" w:rsidRDefault="00522FF7" w:rsidP="00522FF7">
      <w:pPr>
        <w:ind w:left="-360"/>
        <w:jc w:val="both"/>
      </w:pPr>
      <w:r w:rsidRPr="00E90E89">
        <w:t>Yüklenici, proje sahasının yakınında bütün kamu yollarının ve kaplamaların temiz tutulması ve şantiye aktivitelerinden meydana gelebilecek döküntülerden uzak tutulabilmesi için gerekli bütün önlemleri alacaktır.</w:t>
      </w:r>
    </w:p>
    <w:p w14:paraId="27FC8C8D" w14:textId="77777777" w:rsidR="00522FF7" w:rsidRPr="00E90E89" w:rsidRDefault="00522FF7" w:rsidP="00522FF7">
      <w:pPr>
        <w:ind w:left="-360"/>
        <w:jc w:val="both"/>
      </w:pPr>
    </w:p>
    <w:p w14:paraId="1EA8C070" w14:textId="77777777" w:rsidR="00522FF7" w:rsidRPr="00E90E89" w:rsidRDefault="00522FF7" w:rsidP="00522FF7">
      <w:pPr>
        <w:ind w:left="-360"/>
        <w:jc w:val="both"/>
      </w:pPr>
    </w:p>
    <w:p w14:paraId="4AEB398A" w14:textId="77777777" w:rsidR="00522FF7" w:rsidRPr="00E90E89" w:rsidRDefault="00522FF7" w:rsidP="00522FF7">
      <w:pPr>
        <w:ind w:left="-360"/>
        <w:jc w:val="both"/>
        <w:rPr>
          <w:b/>
          <w:bCs/>
        </w:rPr>
      </w:pPr>
      <w:r w:rsidRPr="00E90E89">
        <w:rPr>
          <w:b/>
          <w:bCs/>
        </w:rPr>
        <w:t>GENEL A 020:</w:t>
      </w:r>
    </w:p>
    <w:p w14:paraId="3D0B4D75" w14:textId="77777777" w:rsidR="00522FF7" w:rsidRPr="00E90E89" w:rsidRDefault="00522FF7" w:rsidP="00522FF7">
      <w:pPr>
        <w:ind w:left="-360"/>
        <w:jc w:val="both"/>
      </w:pPr>
      <w:r w:rsidRPr="00E90E89">
        <w:t>Aşağıdaki gecikmelerden kaynaklanan cezalar;</w:t>
      </w:r>
    </w:p>
    <w:p w14:paraId="75A751AD" w14:textId="45585D72" w:rsidR="00522FF7" w:rsidRPr="00E90E89" w:rsidRDefault="00522FF7" w:rsidP="00522FF7">
      <w:pPr>
        <w:ind w:left="-360"/>
        <w:jc w:val="both"/>
      </w:pPr>
      <w:r w:rsidRPr="00E90E89">
        <w:t xml:space="preserve">-Teknik personelin denetimler sırasında şantiyede bulunmadığının tespitinde personel başına bir gün için </w:t>
      </w:r>
      <w:r w:rsidR="00845E0D">
        <w:t>10</w:t>
      </w:r>
      <w:r w:rsidR="00EC7C8F" w:rsidRPr="00E90E89">
        <w:t>.000</w:t>
      </w:r>
      <w:r w:rsidRPr="00E90E89">
        <w:t>,00 TL (</w:t>
      </w:r>
      <w:proofErr w:type="spellStart"/>
      <w:r w:rsidR="004F4671">
        <w:t>on</w:t>
      </w:r>
      <w:r w:rsidR="00EC7C8F" w:rsidRPr="00E90E89">
        <w:t>bin</w:t>
      </w:r>
      <w:r w:rsidRPr="00E90E89">
        <w:t>Türklirası</w:t>
      </w:r>
      <w:proofErr w:type="spellEnd"/>
      <w:r w:rsidRPr="00E90E89">
        <w:t>)</w:t>
      </w:r>
    </w:p>
    <w:p w14:paraId="2EF54153" w14:textId="1B8E7AEF" w:rsidR="00522FF7" w:rsidRPr="00E90E89" w:rsidRDefault="00522FF7" w:rsidP="00522FF7">
      <w:pPr>
        <w:ind w:left="-360"/>
        <w:jc w:val="both"/>
      </w:pPr>
      <w:r w:rsidRPr="00E90E89">
        <w:t>-Yüklenici tarafından</w:t>
      </w:r>
      <w:r w:rsidR="00671FDF">
        <w:t xml:space="preserve"> dijital ortamda</w:t>
      </w:r>
      <w:r w:rsidRPr="00E90E89">
        <w:t xml:space="preserve"> tutulması gereken</w:t>
      </w:r>
      <w:r w:rsidR="004F4671">
        <w:t xml:space="preserve"> mobil</w:t>
      </w:r>
      <w:r w:rsidRPr="00E90E89">
        <w:t xml:space="preserve"> şantiye</w:t>
      </w:r>
      <w:r w:rsidR="004F4671">
        <w:t xml:space="preserve"> </w:t>
      </w:r>
      <w:r w:rsidRPr="00E90E89">
        <w:t>defterinin</w:t>
      </w:r>
      <w:r w:rsidR="004F4671">
        <w:t xml:space="preserve"> (Şantiye-M uygulamasında)</w:t>
      </w:r>
      <w:r w:rsidRPr="00E90E89">
        <w:t xml:space="preserve"> tutulmaması veya eksik tutulduğunun tespiti halinde şantiye başına </w:t>
      </w:r>
      <w:r w:rsidR="00845E0D">
        <w:t>6</w:t>
      </w:r>
      <w:r w:rsidR="00EC7C8F" w:rsidRPr="00E90E89">
        <w:t>.000,00 TL (</w:t>
      </w:r>
      <w:proofErr w:type="spellStart"/>
      <w:r w:rsidR="004F4671">
        <w:t>altı</w:t>
      </w:r>
      <w:r w:rsidR="00EC7C8F" w:rsidRPr="00E90E89">
        <w:t>bin</w:t>
      </w:r>
      <w:proofErr w:type="spellEnd"/>
      <w:r w:rsidR="00EC7C8F" w:rsidRPr="00E90E89">
        <w:t xml:space="preserve"> </w:t>
      </w:r>
      <w:proofErr w:type="spellStart"/>
      <w:r w:rsidRPr="00E90E89">
        <w:t>Türklirası</w:t>
      </w:r>
      <w:proofErr w:type="spellEnd"/>
      <w:r w:rsidRPr="00E90E89">
        <w:t>), tekerrür etmesi halinde % 50 (elli) fazlası ile,</w:t>
      </w:r>
    </w:p>
    <w:p w14:paraId="11D7E126" w14:textId="77777777" w:rsidR="00522FF7" w:rsidRPr="00E90E89" w:rsidRDefault="00522FF7" w:rsidP="00522FF7">
      <w:pPr>
        <w:ind w:left="-360"/>
        <w:jc w:val="both"/>
      </w:pPr>
      <w:r w:rsidRPr="00E90E89">
        <w:t xml:space="preserve">yüklenicinin müteakip ilk </w:t>
      </w:r>
      <w:proofErr w:type="spellStart"/>
      <w:r w:rsidRPr="00E90E89">
        <w:t>hakedişinden</w:t>
      </w:r>
      <w:proofErr w:type="spellEnd"/>
      <w:r w:rsidRPr="00E90E89">
        <w:t xml:space="preserve"> kesilir.</w:t>
      </w:r>
    </w:p>
    <w:p w14:paraId="21E53A09" w14:textId="77777777" w:rsidR="00522FF7" w:rsidRPr="00E90E89" w:rsidRDefault="00522FF7" w:rsidP="00522FF7">
      <w:pPr>
        <w:ind w:left="-360"/>
        <w:jc w:val="both"/>
      </w:pPr>
    </w:p>
    <w:p w14:paraId="71F02CD4" w14:textId="77777777" w:rsidR="00522FF7" w:rsidRPr="00E90E89" w:rsidRDefault="00522FF7" w:rsidP="00522FF7">
      <w:pPr>
        <w:ind w:left="-360"/>
        <w:jc w:val="both"/>
        <w:rPr>
          <w:b/>
          <w:bCs/>
        </w:rPr>
      </w:pPr>
      <w:r w:rsidRPr="00E90E89">
        <w:rPr>
          <w:b/>
          <w:bCs/>
        </w:rPr>
        <w:t>GENEL A 021:</w:t>
      </w:r>
    </w:p>
    <w:p w14:paraId="25F4BEBF" w14:textId="33B7B361" w:rsidR="00522FF7" w:rsidRPr="00E90E89" w:rsidRDefault="00522FF7" w:rsidP="00522FF7">
      <w:pPr>
        <w:ind w:left="-360"/>
        <w:jc w:val="both"/>
      </w:pPr>
      <w:r w:rsidRPr="00E90E89">
        <w:t xml:space="preserve">Yüklenici; işe başlama tarihinden geçici kabul tarihine kadar geçen süre içinde </w:t>
      </w:r>
      <w:r w:rsidR="00184C3D" w:rsidRPr="00E90E89">
        <w:t>oluşabilecek risklere</w:t>
      </w:r>
      <w:r w:rsidRPr="00E90E89">
        <w:t xml:space="preserve"> karşı, "ALL RİSK" sigorta yaptırmak zorundadır.</w:t>
      </w:r>
    </w:p>
    <w:p w14:paraId="3946776F" w14:textId="77777777" w:rsidR="00522FF7" w:rsidRPr="00E90E89" w:rsidRDefault="00522FF7" w:rsidP="00522FF7">
      <w:pPr>
        <w:ind w:left="-360"/>
        <w:jc w:val="both"/>
        <w:rPr>
          <w:b/>
          <w:bCs/>
        </w:rPr>
      </w:pPr>
    </w:p>
    <w:p w14:paraId="5F60B331" w14:textId="77777777" w:rsidR="00522FF7" w:rsidRPr="00E90E89" w:rsidRDefault="00522FF7" w:rsidP="00522FF7">
      <w:pPr>
        <w:ind w:left="-360"/>
        <w:jc w:val="both"/>
        <w:rPr>
          <w:b/>
          <w:bCs/>
        </w:rPr>
      </w:pPr>
      <w:r w:rsidRPr="00E90E89">
        <w:rPr>
          <w:b/>
          <w:bCs/>
        </w:rPr>
        <w:t>GENEL A 022:</w:t>
      </w:r>
    </w:p>
    <w:p w14:paraId="1BC73EC9" w14:textId="77777777" w:rsidR="00522FF7" w:rsidRPr="00E90E89" w:rsidRDefault="00522FF7" w:rsidP="00522FF7">
      <w:pPr>
        <w:ind w:left="-360"/>
        <w:jc w:val="both"/>
        <w:rPr>
          <w:bCs/>
        </w:rPr>
      </w:pPr>
      <w:r w:rsidRPr="00E90E89">
        <w:rPr>
          <w:bCs/>
        </w:rPr>
        <w:t xml:space="preserve">İnşaat Başlangıcında 1. </w:t>
      </w:r>
      <w:proofErr w:type="spellStart"/>
      <w:r w:rsidRPr="00E90E89">
        <w:rPr>
          <w:bCs/>
        </w:rPr>
        <w:t>Hakediş</w:t>
      </w:r>
      <w:proofErr w:type="spellEnd"/>
      <w:r w:rsidRPr="00E90E89">
        <w:rPr>
          <w:bCs/>
        </w:rPr>
        <w:t xml:space="preserve"> öncesi İnşaat Ruhsatı, İnşaatın bitiminde Kesin Hesap Öncesi İskan Ruhsatı İdare adına yüklenici tarafından alınacak ve İnşaat, İskan Ruhsatı alımları için tüm harç ve giderler yüklenici tarafından karşılanacaktır.</w:t>
      </w:r>
    </w:p>
    <w:p w14:paraId="45C072A5" w14:textId="77777777" w:rsidR="00522FF7" w:rsidRPr="00E90E89" w:rsidRDefault="00522FF7" w:rsidP="00522FF7">
      <w:pPr>
        <w:ind w:left="-360"/>
        <w:jc w:val="both"/>
      </w:pPr>
    </w:p>
    <w:p w14:paraId="02FB04AE" w14:textId="77777777" w:rsidR="00522FF7" w:rsidRPr="00E90E89" w:rsidRDefault="00522FF7" w:rsidP="00522FF7">
      <w:pPr>
        <w:ind w:left="-360"/>
        <w:jc w:val="both"/>
        <w:rPr>
          <w:b/>
          <w:bCs/>
        </w:rPr>
      </w:pPr>
      <w:r w:rsidRPr="00E90E89">
        <w:rPr>
          <w:b/>
          <w:bCs/>
        </w:rPr>
        <w:t>GENEL A 023:</w:t>
      </w:r>
    </w:p>
    <w:p w14:paraId="72EF276D" w14:textId="77777777" w:rsidR="00522FF7" w:rsidRPr="00E90E89" w:rsidRDefault="00522FF7" w:rsidP="00522FF7">
      <w:pPr>
        <w:ind w:left="-360"/>
        <w:jc w:val="both"/>
        <w:rPr>
          <w:bCs/>
        </w:rPr>
      </w:pPr>
      <w:r w:rsidRPr="00E90E89">
        <w:rPr>
          <w:bCs/>
        </w:rPr>
        <w:t xml:space="preserve">Geçici kabul noksanları için düzenlenen </w:t>
      </w:r>
      <w:r w:rsidRPr="001965A0">
        <w:rPr>
          <w:bCs/>
          <w:u w:val="single"/>
        </w:rPr>
        <w:t xml:space="preserve">her </w:t>
      </w:r>
      <w:proofErr w:type="spellStart"/>
      <w:r w:rsidRPr="001965A0">
        <w:rPr>
          <w:bCs/>
          <w:u w:val="single"/>
        </w:rPr>
        <w:t>hakedişte</w:t>
      </w:r>
      <w:proofErr w:type="spellEnd"/>
      <w:r w:rsidRPr="001965A0">
        <w:rPr>
          <w:bCs/>
          <w:u w:val="single"/>
        </w:rPr>
        <w:t xml:space="preserve"> yapılan iş tutarının % 3'üne karşılık gelen kısmı tutulur</w:t>
      </w:r>
      <w:r w:rsidRPr="00E90E89">
        <w:rPr>
          <w:bCs/>
        </w:rPr>
        <w:t xml:space="preserve"> ve bu tutar, geçici kabul noksanı bulunmayan işlerde geçici kabul onay tarihinden sonra, geçici kabul noksanı bulunan işlerde ise bu eksikliklerin tamamlanmasını müteakip, geçici kabul onay tarihinden sonra yükleniciye ödenir. Fiyat farkı ödenen işlerde bu tutar, sözleşme tarihinden itibaren endeks üzerinden güncelleştirilmek suretiyle kesilir.</w:t>
      </w:r>
    </w:p>
    <w:p w14:paraId="5BC884D9" w14:textId="77777777" w:rsidR="00522FF7" w:rsidRPr="00E90E89" w:rsidRDefault="00522FF7" w:rsidP="00522FF7">
      <w:pPr>
        <w:ind w:left="-360"/>
        <w:jc w:val="both"/>
      </w:pPr>
    </w:p>
    <w:p w14:paraId="369D5A2A" w14:textId="77777777" w:rsidR="00522FF7" w:rsidRPr="00E90E89" w:rsidRDefault="00522FF7" w:rsidP="00522FF7">
      <w:pPr>
        <w:ind w:left="-360"/>
        <w:jc w:val="both"/>
        <w:rPr>
          <w:b/>
          <w:bCs/>
        </w:rPr>
      </w:pPr>
      <w:r w:rsidRPr="00E90E89">
        <w:rPr>
          <w:b/>
          <w:bCs/>
        </w:rPr>
        <w:t xml:space="preserve">B-GENEL TEKNİK ŞARTNAME </w:t>
      </w:r>
    </w:p>
    <w:p w14:paraId="4D98D539" w14:textId="77777777" w:rsidR="00522FF7" w:rsidRPr="00E90E89" w:rsidRDefault="00522FF7" w:rsidP="00522FF7">
      <w:pPr>
        <w:ind w:left="-360"/>
        <w:jc w:val="both"/>
        <w:rPr>
          <w:b/>
          <w:bCs/>
        </w:rPr>
      </w:pPr>
    </w:p>
    <w:p w14:paraId="7B38CEFC" w14:textId="77777777" w:rsidR="00522FF7" w:rsidRPr="00E90E89" w:rsidRDefault="00522FF7" w:rsidP="00522FF7">
      <w:pPr>
        <w:ind w:left="-360"/>
        <w:jc w:val="both"/>
        <w:rPr>
          <w:b/>
          <w:bCs/>
        </w:rPr>
      </w:pPr>
      <w:r w:rsidRPr="00E90E89">
        <w:rPr>
          <w:b/>
          <w:bCs/>
        </w:rPr>
        <w:t>GENEL B 001:</w:t>
      </w:r>
    </w:p>
    <w:p w14:paraId="4D698D3C" w14:textId="77777777" w:rsidR="00522FF7" w:rsidRPr="00E90E89" w:rsidRDefault="00522FF7" w:rsidP="00522FF7">
      <w:pPr>
        <w:ind w:left="-360"/>
        <w:jc w:val="both"/>
      </w:pPr>
      <w:r w:rsidRPr="00E90E89">
        <w:t>Şantiyede İnşaat, Mekanik Tesisat, Elektrik Tesisatı işlerinde kullanılan tüm imalatlar, ilgili kamu idarelerinin Genel Şartname, Teknik Şartname ve Birim Fiyat Tariflerinde belirtilen tarif ve yapım şartlarına göre yapılacaktır.</w:t>
      </w:r>
    </w:p>
    <w:p w14:paraId="655C2204" w14:textId="77777777" w:rsidR="00522FF7" w:rsidRPr="00E90E89" w:rsidRDefault="00522FF7" w:rsidP="00522FF7">
      <w:pPr>
        <w:ind w:left="-360"/>
        <w:jc w:val="both"/>
      </w:pPr>
    </w:p>
    <w:p w14:paraId="1A91F0E3" w14:textId="77777777" w:rsidR="00522FF7" w:rsidRPr="00E90E89" w:rsidRDefault="00522FF7" w:rsidP="00522FF7">
      <w:pPr>
        <w:ind w:left="-360"/>
        <w:jc w:val="both"/>
      </w:pPr>
      <w:r w:rsidRPr="00E90E89">
        <w:t xml:space="preserve">Diğer Özel İmalatların yapımında ise; ihale dosyası ekinde verilen İnşaat, Mekanik Tesisat ve Elektrik Tesisatı Özel İmalatlar Teknik </w:t>
      </w:r>
      <w:proofErr w:type="spellStart"/>
      <w:r w:rsidRPr="00E90E89">
        <w:t>Şartnamesi'nde</w:t>
      </w:r>
      <w:proofErr w:type="spellEnd"/>
      <w:r w:rsidRPr="00E90E89">
        <w:t xml:space="preserve"> yer alan tarif ve yapım şartlarına uyulacaktır.</w:t>
      </w:r>
    </w:p>
    <w:p w14:paraId="6BD2EA7C" w14:textId="77777777" w:rsidR="00522FF7" w:rsidRPr="00E90E89" w:rsidRDefault="00522FF7" w:rsidP="00522FF7">
      <w:pPr>
        <w:ind w:left="-360"/>
        <w:jc w:val="both"/>
      </w:pPr>
    </w:p>
    <w:p w14:paraId="157A95D4" w14:textId="77777777" w:rsidR="00522FF7" w:rsidRPr="00E90E89" w:rsidRDefault="00522FF7" w:rsidP="00522FF7">
      <w:pPr>
        <w:ind w:left="-360"/>
        <w:jc w:val="both"/>
      </w:pPr>
      <w:r w:rsidRPr="00E90E89">
        <w:t>Yapı denetim heyeti</w:t>
      </w:r>
      <w:r w:rsidR="00365249" w:rsidRPr="00E90E89">
        <w:t>nce</w:t>
      </w:r>
      <w:r w:rsidRPr="00E90E89">
        <w:t xml:space="preserve"> ince inşaata ilişkin istenilen; aşınma, nemlilik, iletkenlik, stabilite, akışkanlık, kırılganlık ve benzeri testleri yüklenici tarafından bir bedel talep edilmeden yapılacaktır.</w:t>
      </w:r>
    </w:p>
    <w:p w14:paraId="1AD2A662" w14:textId="77777777" w:rsidR="00522FF7" w:rsidRPr="00E90E89" w:rsidRDefault="00522FF7" w:rsidP="00522FF7">
      <w:pPr>
        <w:ind w:left="-360"/>
        <w:jc w:val="both"/>
      </w:pPr>
    </w:p>
    <w:p w14:paraId="1E45B234" w14:textId="77777777" w:rsidR="00522FF7" w:rsidRPr="00E90E89" w:rsidRDefault="00522FF7" w:rsidP="00522FF7">
      <w:pPr>
        <w:ind w:left="-360"/>
        <w:jc w:val="both"/>
        <w:rPr>
          <w:b/>
          <w:bCs/>
        </w:rPr>
      </w:pPr>
      <w:r w:rsidRPr="00E90E89">
        <w:rPr>
          <w:b/>
          <w:bCs/>
        </w:rPr>
        <w:t>GENEL B 002:</w:t>
      </w:r>
    </w:p>
    <w:p w14:paraId="72D23BFF" w14:textId="77777777" w:rsidR="00522FF7" w:rsidRPr="00E90E89" w:rsidRDefault="00522FF7" w:rsidP="00522FF7">
      <w:pPr>
        <w:ind w:left="-360"/>
        <w:jc w:val="both"/>
      </w:pPr>
      <w:r w:rsidRPr="00E90E89">
        <w:t>İşçilik birinci sınıf olacak ve en kaliteli işçilik şartlarına uygun olacaktır. Teknik Şartnamelerdeki standartlara uygunluk sağlanacaktır. Şartnamelere uygun yapılmayan imalatlar kırılacak ve tekrar yapılacaktır. Kırılan imalatlar için herhangi bir bedel ödenmeyecektir.</w:t>
      </w:r>
    </w:p>
    <w:p w14:paraId="06548DF1" w14:textId="77777777" w:rsidR="00522FF7" w:rsidRPr="00E90E89" w:rsidRDefault="00522FF7" w:rsidP="00522FF7">
      <w:pPr>
        <w:ind w:left="-360"/>
        <w:jc w:val="both"/>
      </w:pPr>
      <w:r w:rsidRPr="00E90E89">
        <w:t xml:space="preserve"> </w:t>
      </w:r>
    </w:p>
    <w:p w14:paraId="74D60408" w14:textId="77777777" w:rsidR="00522FF7" w:rsidRPr="00E90E89" w:rsidRDefault="00522FF7" w:rsidP="00522FF7">
      <w:pPr>
        <w:ind w:left="-360"/>
        <w:jc w:val="both"/>
        <w:rPr>
          <w:b/>
          <w:bCs/>
        </w:rPr>
      </w:pPr>
      <w:r w:rsidRPr="00E90E89">
        <w:rPr>
          <w:b/>
          <w:bCs/>
        </w:rPr>
        <w:t>GENEL B 003:</w:t>
      </w:r>
    </w:p>
    <w:p w14:paraId="51658A8F" w14:textId="77777777" w:rsidR="00522FF7" w:rsidRPr="00E90E89" w:rsidRDefault="00522FF7" w:rsidP="00522FF7">
      <w:pPr>
        <w:ind w:left="-360"/>
        <w:jc w:val="both"/>
      </w:pPr>
      <w:r w:rsidRPr="00E90E89">
        <w:t xml:space="preserve">İhale dokümanları olan; teknik şartname, mahal listesi, uygulama projeleri, detay projeleri, bir bütün olarak değerlendirilmelidir. İmalatlar onaylı uygulama ve detay projelerine, projede belirtilen notlara, teknik şartnamede belirtilen hususlara ve mahal listesine bağlı olarak gerekli imalatlar yapılacaktır. </w:t>
      </w:r>
    </w:p>
    <w:p w14:paraId="3F818044" w14:textId="77777777" w:rsidR="00522FF7" w:rsidRPr="00E90E89" w:rsidRDefault="00522FF7" w:rsidP="00522FF7">
      <w:pPr>
        <w:ind w:left="-360"/>
        <w:jc w:val="both"/>
      </w:pPr>
    </w:p>
    <w:p w14:paraId="66229541" w14:textId="77777777" w:rsidR="00522FF7" w:rsidRPr="00E90E89" w:rsidRDefault="00522FF7" w:rsidP="00522FF7">
      <w:pPr>
        <w:ind w:left="-360"/>
        <w:jc w:val="both"/>
        <w:rPr>
          <w:b/>
          <w:bCs/>
        </w:rPr>
      </w:pPr>
      <w:r w:rsidRPr="00E90E89">
        <w:rPr>
          <w:b/>
          <w:bCs/>
        </w:rPr>
        <w:t>GENEL B 004:</w:t>
      </w:r>
    </w:p>
    <w:p w14:paraId="57C4D5AC" w14:textId="77777777" w:rsidR="00522FF7" w:rsidRPr="00E90E89" w:rsidRDefault="00522FF7" w:rsidP="00522FF7">
      <w:pPr>
        <w:ind w:left="-360"/>
        <w:jc w:val="both"/>
      </w:pPr>
      <w:r w:rsidRPr="00E90E89">
        <w:t>Yüklenici, inşaat sırasında gerekecek röper noktalarını saptayacak, bu noktalara röper işaretleri dikecektir. Yüklenici, inşaat işlerinin yapımında, uygulama projelerinde gösterilmemiş olan kotları, civardaki röper işaretleri ve diğer referans noktalarına göre yapmaktan sorumludur.</w:t>
      </w:r>
    </w:p>
    <w:p w14:paraId="35461960" w14:textId="77777777" w:rsidR="00522FF7" w:rsidRPr="00E90E89" w:rsidRDefault="00522FF7" w:rsidP="00522FF7">
      <w:pPr>
        <w:ind w:left="-360"/>
        <w:jc w:val="both"/>
      </w:pPr>
    </w:p>
    <w:p w14:paraId="5D48554F" w14:textId="77777777" w:rsidR="00522FF7" w:rsidRPr="00E90E89" w:rsidRDefault="00522FF7" w:rsidP="00522FF7">
      <w:pPr>
        <w:ind w:left="-360"/>
        <w:jc w:val="both"/>
        <w:rPr>
          <w:b/>
          <w:bCs/>
        </w:rPr>
      </w:pPr>
      <w:r w:rsidRPr="00E90E89">
        <w:rPr>
          <w:b/>
          <w:bCs/>
        </w:rPr>
        <w:t>GENEL B 005:</w:t>
      </w:r>
    </w:p>
    <w:p w14:paraId="3AFDA4F2" w14:textId="77777777" w:rsidR="00522FF7" w:rsidRPr="00E90E89" w:rsidRDefault="00522FF7" w:rsidP="00522FF7">
      <w:pPr>
        <w:ind w:left="-360"/>
        <w:jc w:val="both"/>
      </w:pPr>
      <w:r w:rsidRPr="00E90E89">
        <w:t>Yüklenici, binaların ve yapıların aplikasyonunu onaylı aplikasyon projesine göre (Ulusal Koordinat Sistemi) gerçekleştirecektir. Yüklenici, bütün yapılara ait aplikasyon ölçülerini mevcut işlere ve onaylı projelere göre belirleyecektir.</w:t>
      </w:r>
    </w:p>
    <w:p w14:paraId="2FADAB50" w14:textId="77777777" w:rsidR="00522FF7" w:rsidRPr="00E90E89" w:rsidRDefault="00522FF7" w:rsidP="00522FF7">
      <w:pPr>
        <w:ind w:left="-360"/>
        <w:jc w:val="both"/>
      </w:pPr>
    </w:p>
    <w:p w14:paraId="3491D5E8" w14:textId="77777777" w:rsidR="00522FF7" w:rsidRPr="00E90E89" w:rsidRDefault="00522FF7" w:rsidP="00522FF7">
      <w:pPr>
        <w:ind w:left="-360"/>
        <w:jc w:val="both"/>
      </w:pPr>
      <w:r w:rsidRPr="00E90E89">
        <w:t>Yüklenici, harita işlerinin yürütülmesinde ve aplikasyonda deneyimli ve kalifiye eleman çalıştıracaktır. Yüklenici tarafından kullanılacak arazi ölçüm aletleri iyi çalışır durumda olacaktır. Röper noktalarının belirlenmesi ve aplikasyon işlemleri ile ilgili tüm giderler yüklenici tarafından karşılanacaktır.</w:t>
      </w:r>
    </w:p>
    <w:p w14:paraId="59C807D0" w14:textId="77777777" w:rsidR="00522FF7" w:rsidRPr="00E90E89" w:rsidRDefault="00522FF7" w:rsidP="00522FF7">
      <w:pPr>
        <w:ind w:left="-360"/>
        <w:jc w:val="both"/>
      </w:pPr>
    </w:p>
    <w:p w14:paraId="69E08AEE" w14:textId="77777777" w:rsidR="00522FF7" w:rsidRPr="00E90E89" w:rsidRDefault="00522FF7" w:rsidP="00522FF7">
      <w:pPr>
        <w:ind w:left="-360"/>
        <w:jc w:val="both"/>
        <w:rPr>
          <w:b/>
          <w:bCs/>
        </w:rPr>
      </w:pPr>
      <w:r w:rsidRPr="00E90E89">
        <w:rPr>
          <w:b/>
          <w:bCs/>
        </w:rPr>
        <w:t>GENEL B 006:</w:t>
      </w:r>
    </w:p>
    <w:p w14:paraId="663EBA87" w14:textId="77777777" w:rsidR="00522FF7" w:rsidRPr="00E90E89" w:rsidRDefault="00522FF7" w:rsidP="00522FF7">
      <w:pPr>
        <w:ind w:left="-360"/>
        <w:jc w:val="both"/>
      </w:pPr>
      <w:r w:rsidRPr="00E90E89">
        <w:t xml:space="preserve">Projenin bütün aşamalarında, yüklenici mevcut alt yapıdan olduğu kadar sözleşme gereği tesis edilecek ve bağlantısı yapılacak altyapıdan da sorumlu olacaktır. </w:t>
      </w:r>
    </w:p>
    <w:p w14:paraId="0F86C6BB" w14:textId="77777777" w:rsidR="00522FF7" w:rsidRPr="00E90E89" w:rsidRDefault="00522FF7" w:rsidP="00522FF7">
      <w:pPr>
        <w:ind w:left="-360"/>
        <w:jc w:val="both"/>
      </w:pPr>
    </w:p>
    <w:p w14:paraId="4082A6CF" w14:textId="77777777" w:rsidR="00522FF7" w:rsidRPr="00E90E89" w:rsidRDefault="00522FF7" w:rsidP="00522FF7">
      <w:pPr>
        <w:ind w:left="-360"/>
        <w:jc w:val="both"/>
      </w:pPr>
      <w:r w:rsidRPr="00E90E89">
        <w:t>Sözleşme kapsamında inşa edilecek yeni işlere bağlanacak mevcut su temini boruları ve atık su kanallarının kesin güzergâhları, kotları ve yerleri yüklenici tarafından tespit edilecektir. Mevcut su temini ve atık su sistemi ile ilgili bilgilerin çizimlerde gösterilmediği durumlarda, yüklenici kesin yer, güzergah ve kotları elde etmek için gerekli araştırmaları yapacaktır.</w:t>
      </w:r>
    </w:p>
    <w:p w14:paraId="6F4639D9" w14:textId="77777777" w:rsidR="00522FF7" w:rsidRPr="00E90E89" w:rsidRDefault="00522FF7" w:rsidP="00522FF7">
      <w:pPr>
        <w:ind w:left="-360"/>
        <w:jc w:val="both"/>
      </w:pPr>
    </w:p>
    <w:p w14:paraId="74263430" w14:textId="77777777" w:rsidR="00522FF7" w:rsidRPr="00E90E89" w:rsidRDefault="00522FF7" w:rsidP="00522FF7">
      <w:pPr>
        <w:ind w:left="-360"/>
        <w:jc w:val="both"/>
      </w:pPr>
      <w:r w:rsidRPr="00E90E89">
        <w:t>Yüklenici, sözleşme kapsamında inşa edilecek yeni çalışma hatlarına bağlantı yapılacak doğalgaz, elektrik, telefon, kablolu TV gibi hatları belirlemekle sorumludur. Mevcut doğalgaz, elektrik, telefon, kablolu TV sistemi ile ilgili bilgilerin çizimlerde gösterilmediği durumlarda, yüklenici kesin yer, güzergâh ve kotları elde etmek için gerekli araştırmaları yapacaktır.</w:t>
      </w:r>
    </w:p>
    <w:p w14:paraId="78AD071A" w14:textId="77777777" w:rsidR="00522FF7" w:rsidRPr="00E90E89" w:rsidRDefault="00522FF7" w:rsidP="00522FF7">
      <w:pPr>
        <w:ind w:left="-360"/>
        <w:jc w:val="both"/>
      </w:pPr>
    </w:p>
    <w:p w14:paraId="20F65F6B" w14:textId="77777777" w:rsidR="00522FF7" w:rsidRPr="00E90E89" w:rsidRDefault="00522FF7" w:rsidP="00522FF7">
      <w:pPr>
        <w:ind w:left="-360"/>
        <w:jc w:val="both"/>
        <w:rPr>
          <w:b/>
          <w:bCs/>
        </w:rPr>
      </w:pPr>
      <w:r w:rsidRPr="00E90E89">
        <w:rPr>
          <w:b/>
          <w:bCs/>
        </w:rPr>
        <w:t>GENEL B 007:</w:t>
      </w:r>
    </w:p>
    <w:p w14:paraId="26B73FCC" w14:textId="77777777" w:rsidR="00522FF7" w:rsidRPr="00E90E89" w:rsidRDefault="00522FF7" w:rsidP="00522FF7">
      <w:pPr>
        <w:ind w:left="-360"/>
        <w:jc w:val="both"/>
      </w:pPr>
      <w:r w:rsidRPr="00E90E89">
        <w:t xml:space="preserve">Projenin herhangi bir kısmında doğalgaz, su, atık su, elektrik, telefon, kablo TV, drenaj vb. alt yapı hizmeti ile karşı karşıya gelinirse, yüklenici veya taşeronları çalışmayı hemen durduracak ve İdareyi ve yetkilileri haberdar edecektir. Yüklenici veya taşeronlarının çalışmaları sonucu mevcut alt yapı tesislerinin zarar görmesinden, İdare sorumlu değildir. Meydana gelecek zararlar yüklenici tarafından karşılanacaktır.  </w:t>
      </w:r>
    </w:p>
    <w:p w14:paraId="5F174A3A" w14:textId="77777777" w:rsidR="00522FF7" w:rsidRPr="00E90E89" w:rsidRDefault="00522FF7" w:rsidP="00522FF7">
      <w:pPr>
        <w:ind w:left="-360"/>
        <w:jc w:val="both"/>
      </w:pPr>
    </w:p>
    <w:p w14:paraId="1B877A19" w14:textId="77777777" w:rsidR="00522FF7" w:rsidRPr="00E90E89" w:rsidRDefault="00522FF7" w:rsidP="00522FF7">
      <w:pPr>
        <w:ind w:left="-360"/>
        <w:jc w:val="both"/>
        <w:rPr>
          <w:b/>
          <w:bCs/>
        </w:rPr>
      </w:pPr>
      <w:r w:rsidRPr="00E90E89">
        <w:rPr>
          <w:b/>
          <w:bCs/>
        </w:rPr>
        <w:t>GENEL B 008:</w:t>
      </w:r>
    </w:p>
    <w:p w14:paraId="3763E18E" w14:textId="77777777" w:rsidR="00522FF7" w:rsidRPr="00E90E89" w:rsidRDefault="00522FF7" w:rsidP="00522FF7">
      <w:pPr>
        <w:ind w:left="-360"/>
        <w:jc w:val="both"/>
      </w:pPr>
      <w:r w:rsidRPr="00E90E89">
        <w:t>İnşaatlardaki dolgular mutlaka şartnamede ve onaylı projelerdeki pozuna uygun yapılacak, dolgunun cinsine uygun tekniklerle sıkıştırma yapılacaktır.</w:t>
      </w:r>
    </w:p>
    <w:p w14:paraId="0DD0E193" w14:textId="77777777" w:rsidR="00522FF7" w:rsidRPr="00E90E89" w:rsidRDefault="00522FF7" w:rsidP="00522FF7">
      <w:pPr>
        <w:ind w:left="-360"/>
        <w:jc w:val="both"/>
      </w:pPr>
      <w:r w:rsidRPr="00E90E89">
        <w:t>Yüklenici, yapıların yakınındaki dolguların yapım sürecinde yapılarda zarara neden olmayacak ve yapıları tehlikeye sokmayacak şekilde yapacaktır. Malzeme serilirken, drenajı da tamamlanarak su toplanması engellenecektir. Özellikle beton yapıların çevresine dolgu işlemi yapılırken, önce yapının tamamlanmış ve mukavemetine erişmiş olmasına dikkat edilecektir.</w:t>
      </w:r>
    </w:p>
    <w:p w14:paraId="216A87D7" w14:textId="77777777" w:rsidR="00522FF7" w:rsidRPr="00E90E89" w:rsidRDefault="00522FF7" w:rsidP="00522FF7">
      <w:pPr>
        <w:ind w:left="-360"/>
        <w:jc w:val="both"/>
      </w:pPr>
    </w:p>
    <w:p w14:paraId="0EEA08DE" w14:textId="77777777" w:rsidR="00522FF7" w:rsidRPr="00E90E89" w:rsidRDefault="00522FF7" w:rsidP="00522FF7">
      <w:pPr>
        <w:ind w:left="-360"/>
        <w:jc w:val="both"/>
        <w:rPr>
          <w:b/>
          <w:bCs/>
        </w:rPr>
      </w:pPr>
      <w:r w:rsidRPr="00E90E89">
        <w:rPr>
          <w:b/>
          <w:bCs/>
        </w:rPr>
        <w:t>GENEL B 009:</w:t>
      </w:r>
    </w:p>
    <w:p w14:paraId="4362E43F" w14:textId="77777777" w:rsidR="00522FF7" w:rsidRPr="00E90E89" w:rsidRDefault="00522FF7" w:rsidP="00522FF7">
      <w:pPr>
        <w:ind w:left="-360"/>
        <w:jc w:val="both"/>
      </w:pPr>
      <w:r w:rsidRPr="00E90E89">
        <w:t xml:space="preserve">Yüklenici veya taşeronu, beton ve betonarme yapım işleri için onaylı uygulama ve detay projelerde, teknik şartnameye uygun biçimde, kereste ile veya </w:t>
      </w:r>
      <w:proofErr w:type="spellStart"/>
      <w:r w:rsidRPr="00E90E89">
        <w:t>plywood</w:t>
      </w:r>
      <w:proofErr w:type="spellEnd"/>
      <w:r w:rsidRPr="00E90E89">
        <w:t xml:space="preserve"> ile veya sac panolar ile veya kontrplak ile içine dökülecek beton suyunu sızdırmayacak şekilde kalıp yüzeyinin teşkilini sağlamakla yükümlüdür.</w:t>
      </w:r>
    </w:p>
    <w:p w14:paraId="43DB162F" w14:textId="77777777" w:rsidR="00522FF7" w:rsidRPr="00E90E89" w:rsidRDefault="00522FF7" w:rsidP="00522FF7">
      <w:pPr>
        <w:ind w:left="-360"/>
        <w:jc w:val="both"/>
      </w:pPr>
    </w:p>
    <w:p w14:paraId="46EEE5FC" w14:textId="77777777" w:rsidR="00522FF7" w:rsidRPr="00E90E89" w:rsidRDefault="00522FF7" w:rsidP="00522FF7">
      <w:pPr>
        <w:ind w:left="-360"/>
        <w:jc w:val="both"/>
      </w:pPr>
      <w:r w:rsidRPr="00E90E89">
        <w:t>Yüklenici veya taşeronu, kalıp yüzeyinin teşkilinden sonra yüzeyin yağlanmasını, yüksek devirli vibratörün yapacağı titreşim tesirine dayanacak şekilde desteklenmesinin sağlanmasını, sehim ve bombe yapmasını önleyecek şekilde kalıbın yapılmasını sağlayacaktır.</w:t>
      </w:r>
    </w:p>
    <w:p w14:paraId="55F9D760" w14:textId="77777777" w:rsidR="00522FF7" w:rsidRPr="00E90E89" w:rsidRDefault="00522FF7" w:rsidP="00522FF7">
      <w:pPr>
        <w:ind w:left="-360"/>
        <w:jc w:val="both"/>
      </w:pPr>
    </w:p>
    <w:p w14:paraId="6CC86E1D" w14:textId="77777777" w:rsidR="00522FF7" w:rsidRPr="00E90E89" w:rsidRDefault="00522FF7" w:rsidP="00522FF7">
      <w:pPr>
        <w:ind w:left="-360"/>
        <w:jc w:val="both"/>
        <w:rPr>
          <w:b/>
          <w:bCs/>
        </w:rPr>
      </w:pPr>
      <w:r w:rsidRPr="00E90E89">
        <w:rPr>
          <w:b/>
          <w:bCs/>
        </w:rPr>
        <w:t>GENEL B 010:</w:t>
      </w:r>
    </w:p>
    <w:p w14:paraId="6035527B" w14:textId="77777777" w:rsidR="00522FF7" w:rsidRPr="00E90E89" w:rsidRDefault="00522FF7" w:rsidP="00522FF7">
      <w:pPr>
        <w:ind w:left="-360"/>
        <w:jc w:val="both"/>
      </w:pPr>
      <w:r w:rsidRPr="00E90E89">
        <w:t>İnşaatta beton dökümü yapılmadan önce taşıyıcı sisteme ait eleman boyutlarının donatıları projesine uygun olarak yapılacak ve tutanak düzenlenerek tespit edilecektir.</w:t>
      </w:r>
    </w:p>
    <w:p w14:paraId="78AA33F0" w14:textId="77777777" w:rsidR="00522FF7" w:rsidRPr="00E90E89" w:rsidRDefault="00522FF7" w:rsidP="00522FF7">
      <w:pPr>
        <w:ind w:left="-360"/>
        <w:jc w:val="both"/>
      </w:pPr>
    </w:p>
    <w:p w14:paraId="349776AC" w14:textId="77777777" w:rsidR="00522FF7" w:rsidRPr="00E90E89" w:rsidRDefault="00522FF7" w:rsidP="00522FF7">
      <w:pPr>
        <w:ind w:left="-360"/>
        <w:jc w:val="both"/>
      </w:pPr>
      <w:r w:rsidRPr="00E90E89">
        <w:t xml:space="preserve">Kullanılan donatıların mekanik özelliklerini tespit etmek için TS 708’e uygun yöntemle numune alınıp Çevre ve Şehircilik Bakanlığının onay verdiği bir </w:t>
      </w:r>
      <w:proofErr w:type="spellStart"/>
      <w:r w:rsidRPr="00E90E89">
        <w:t>Laboratuarda</w:t>
      </w:r>
      <w:proofErr w:type="spellEnd"/>
      <w:r w:rsidRPr="00E90E89">
        <w:t xml:space="preserve"> TS 708’de belirtilen testler yapılarak deney raporları hazırlanacaktır.</w:t>
      </w:r>
    </w:p>
    <w:p w14:paraId="31B08152" w14:textId="77777777" w:rsidR="00522FF7" w:rsidRPr="00E90E89" w:rsidRDefault="00522FF7" w:rsidP="00522FF7">
      <w:pPr>
        <w:ind w:left="-360"/>
        <w:jc w:val="both"/>
      </w:pPr>
    </w:p>
    <w:p w14:paraId="5B5E02A6" w14:textId="77777777" w:rsidR="00522FF7" w:rsidRPr="00E90E89" w:rsidRDefault="00522FF7" w:rsidP="00522FF7">
      <w:pPr>
        <w:ind w:left="-360"/>
        <w:jc w:val="both"/>
      </w:pPr>
      <w:r w:rsidRPr="00E90E89">
        <w:t>Donatı eğri, bükük, paslı ya da başka hasarı olmayan nervürlü çubuklardan kesilecek ve deneyimli elemanlar tarafında soğuk olarak kesilecek ve bükülecektir. Bükülmüş olan bir donatı, daha önce büküldüğü yerden bir daha bükülmeyecektir.</w:t>
      </w:r>
    </w:p>
    <w:p w14:paraId="40988EAB" w14:textId="77777777" w:rsidR="00522FF7" w:rsidRPr="00E90E89" w:rsidRDefault="00522FF7" w:rsidP="00522FF7">
      <w:pPr>
        <w:ind w:left="-360"/>
        <w:jc w:val="both"/>
      </w:pPr>
    </w:p>
    <w:p w14:paraId="37A61355" w14:textId="77777777" w:rsidR="00522FF7" w:rsidRPr="00E90E89" w:rsidRDefault="00522FF7" w:rsidP="00522FF7">
      <w:pPr>
        <w:ind w:left="-360"/>
        <w:jc w:val="both"/>
      </w:pPr>
      <w:r w:rsidRPr="00E90E89">
        <w:t xml:space="preserve">Kesilen ve bükülen donatıların, projede gösterilen yerlere, gösterildiği şekilde yerleştirilmesi, bağlanması, kirden, zararlı pastan, boya ve yağ gibi yabancı maddelerden temizlenmesi, teknik şartname ve projelerdeki pas payının demirler arası mesafenin sağlanması için prekast beton blok veya benzeri desteklerin temini ve konması yüklenici veya taşeronları tarafından sağlanacaktır, idare ve </w:t>
      </w:r>
      <w:r w:rsidR="00365249" w:rsidRPr="00E90E89">
        <w:t>yapı denetim heyetince</w:t>
      </w:r>
      <w:r w:rsidRPr="00E90E89">
        <w:t xml:space="preserve"> tutanak düzenlenerek tespit edilecek ve beton dökümüne izin verilecektir. </w:t>
      </w:r>
    </w:p>
    <w:p w14:paraId="79407C37" w14:textId="77777777" w:rsidR="00522FF7" w:rsidRPr="00E90E89" w:rsidRDefault="00522FF7" w:rsidP="00522FF7">
      <w:pPr>
        <w:ind w:left="-360"/>
        <w:jc w:val="both"/>
      </w:pPr>
    </w:p>
    <w:p w14:paraId="39EA501A" w14:textId="77777777" w:rsidR="00522FF7" w:rsidRPr="00E90E89" w:rsidRDefault="00522FF7" w:rsidP="00522FF7">
      <w:pPr>
        <w:ind w:left="-360"/>
        <w:jc w:val="both"/>
        <w:rPr>
          <w:b/>
          <w:bCs/>
        </w:rPr>
      </w:pPr>
      <w:r w:rsidRPr="00E90E89">
        <w:rPr>
          <w:b/>
          <w:bCs/>
        </w:rPr>
        <w:t>GENEL B 011:</w:t>
      </w:r>
    </w:p>
    <w:p w14:paraId="6D0FD4AD" w14:textId="77777777" w:rsidR="00522FF7" w:rsidRPr="00E90E89" w:rsidRDefault="00522FF7" w:rsidP="00522FF7">
      <w:pPr>
        <w:ind w:left="-360"/>
        <w:jc w:val="both"/>
      </w:pPr>
      <w:r w:rsidRPr="00E90E89">
        <w:t xml:space="preserve">Kullanılan betonların sınıf ve kalitesi onaylı projelerde belirtildiği gibi olacaktır. Yüklenici, betonun sürekliliği, mukavemeti ve tesviyesi için ayrı bir özen gösterecektir. </w:t>
      </w:r>
    </w:p>
    <w:p w14:paraId="135EEBE2" w14:textId="77777777" w:rsidR="00522FF7" w:rsidRPr="00E90E89" w:rsidRDefault="00522FF7" w:rsidP="00522FF7">
      <w:pPr>
        <w:ind w:left="-360"/>
        <w:jc w:val="both"/>
      </w:pPr>
    </w:p>
    <w:p w14:paraId="3B8BFA78" w14:textId="77777777" w:rsidR="00522FF7" w:rsidRPr="00E90E89" w:rsidRDefault="00522FF7" w:rsidP="00522FF7">
      <w:pPr>
        <w:ind w:left="-360"/>
        <w:jc w:val="both"/>
      </w:pPr>
      <w:r w:rsidRPr="00E90E89">
        <w:t xml:space="preserve">Kullanılan bütün betonların içeriği kontrol edilecek ve korunacaktır. </w:t>
      </w:r>
    </w:p>
    <w:p w14:paraId="04149E5F" w14:textId="77777777" w:rsidR="00522FF7" w:rsidRPr="00E90E89" w:rsidRDefault="00522FF7" w:rsidP="00522FF7">
      <w:pPr>
        <w:ind w:left="-360"/>
        <w:jc w:val="both"/>
      </w:pPr>
    </w:p>
    <w:p w14:paraId="260C4EA5" w14:textId="77777777" w:rsidR="00522FF7" w:rsidRPr="00E90E89" w:rsidRDefault="00522FF7" w:rsidP="00522FF7">
      <w:pPr>
        <w:ind w:left="-360"/>
        <w:jc w:val="both"/>
      </w:pPr>
      <w:r w:rsidRPr="00E90E89">
        <w:t xml:space="preserve">Yüklenici, taze ve sertleşmiş betonun örnekleme ve denenmesi için ilgili Uluslararası ve Türk Standartlarına uygun tüm gerekli düzenlemeleri yapacaktır. </w:t>
      </w:r>
    </w:p>
    <w:p w14:paraId="4131E942" w14:textId="77777777" w:rsidR="00522FF7" w:rsidRPr="00E90E89" w:rsidRDefault="00522FF7" w:rsidP="00522FF7">
      <w:pPr>
        <w:ind w:left="-360"/>
        <w:jc w:val="both"/>
      </w:pPr>
    </w:p>
    <w:p w14:paraId="32CE503C" w14:textId="77777777" w:rsidR="00522FF7" w:rsidRPr="00E90E89" w:rsidRDefault="00522FF7" w:rsidP="00522FF7">
      <w:pPr>
        <w:ind w:left="-426" w:right="45"/>
        <w:jc w:val="both"/>
        <w:rPr>
          <w:color w:val="0000FF"/>
          <w:lang w:eastAsia="en-US"/>
        </w:rPr>
      </w:pPr>
      <w:r w:rsidRPr="00E90E89">
        <w:rPr>
          <w:color w:val="0000FF"/>
          <w:lang w:eastAsia="en-US"/>
        </w:rPr>
        <w:t>Yüklenici, kalifiye kontrol elamanlarına teknik şartnamelerde belirtilenlerle sınırlı olmamak koşulu ile gerekli tüm muayene ve testleri yaptıracaktır. Bütün muayene ve testler İdarenin veya İdarece yetkilendirilen Kontrol Danışman’ın gözetimi altında gerçekleştirilecektir.</w:t>
      </w:r>
    </w:p>
    <w:p w14:paraId="2FE8DDAC" w14:textId="77777777" w:rsidR="00522FF7" w:rsidRPr="00E90E89" w:rsidRDefault="00522FF7" w:rsidP="00522FF7">
      <w:pPr>
        <w:ind w:left="-426" w:right="45"/>
        <w:jc w:val="both"/>
        <w:rPr>
          <w:lang w:val="en-US" w:eastAsia="en-US"/>
        </w:rPr>
      </w:pPr>
    </w:p>
    <w:p w14:paraId="138CDB17" w14:textId="77777777" w:rsidR="00522FF7" w:rsidRPr="00E90E89" w:rsidRDefault="00522FF7" w:rsidP="00522FF7">
      <w:pPr>
        <w:ind w:left="-426" w:right="45"/>
        <w:jc w:val="both"/>
        <w:rPr>
          <w:color w:val="0000FF"/>
          <w:lang w:val="en-US" w:eastAsia="en-US"/>
        </w:rPr>
      </w:pPr>
      <w:proofErr w:type="spellStart"/>
      <w:r w:rsidRPr="00E90E89">
        <w:rPr>
          <w:color w:val="0000FF"/>
          <w:lang w:val="en-US" w:eastAsia="en-US"/>
        </w:rPr>
        <w:t>Çevre</w:t>
      </w:r>
      <w:proofErr w:type="spellEnd"/>
      <w:r w:rsidRPr="00E90E89">
        <w:rPr>
          <w:color w:val="0000FF"/>
          <w:lang w:val="en-US" w:eastAsia="en-US"/>
        </w:rPr>
        <w:t xml:space="preserve"> </w:t>
      </w:r>
      <w:proofErr w:type="spellStart"/>
      <w:r w:rsidRPr="00E90E89">
        <w:rPr>
          <w:color w:val="0000FF"/>
          <w:lang w:val="en-US" w:eastAsia="en-US"/>
        </w:rPr>
        <w:t>ve</w:t>
      </w:r>
      <w:proofErr w:type="spellEnd"/>
      <w:r w:rsidRPr="00E90E89">
        <w:rPr>
          <w:color w:val="0000FF"/>
          <w:lang w:val="en-US" w:eastAsia="en-US"/>
        </w:rPr>
        <w:t xml:space="preserve"> </w:t>
      </w:r>
      <w:proofErr w:type="spellStart"/>
      <w:r w:rsidRPr="00E90E89">
        <w:rPr>
          <w:color w:val="0000FF"/>
          <w:lang w:val="en-US" w:eastAsia="en-US"/>
        </w:rPr>
        <w:t>Şehircilik</w:t>
      </w:r>
      <w:proofErr w:type="spellEnd"/>
      <w:r w:rsidRPr="00E90E89">
        <w:rPr>
          <w:color w:val="0000FF"/>
          <w:lang w:val="en-US" w:eastAsia="en-US"/>
        </w:rPr>
        <w:t xml:space="preserve"> </w:t>
      </w:r>
      <w:proofErr w:type="spellStart"/>
      <w:r w:rsidRPr="00E90E89">
        <w:rPr>
          <w:color w:val="0000FF"/>
          <w:lang w:val="en-US" w:eastAsia="en-US"/>
        </w:rPr>
        <w:t>Bakanlığınca</w:t>
      </w:r>
      <w:proofErr w:type="spellEnd"/>
      <w:r w:rsidRPr="00E90E89">
        <w:rPr>
          <w:color w:val="0000FF"/>
          <w:lang w:val="en-US" w:eastAsia="en-US"/>
        </w:rPr>
        <w:t xml:space="preserve"> 18.12.2023 </w:t>
      </w:r>
      <w:proofErr w:type="spellStart"/>
      <w:r w:rsidRPr="00E90E89">
        <w:rPr>
          <w:color w:val="0000FF"/>
          <w:lang w:val="en-US" w:eastAsia="en-US"/>
        </w:rPr>
        <w:t>tarih</w:t>
      </w:r>
      <w:proofErr w:type="spellEnd"/>
      <w:r w:rsidRPr="00E90E89">
        <w:rPr>
          <w:color w:val="0000FF"/>
          <w:lang w:val="en-US" w:eastAsia="en-US"/>
        </w:rPr>
        <w:t xml:space="preserve"> </w:t>
      </w:r>
      <w:proofErr w:type="spellStart"/>
      <w:r w:rsidRPr="00E90E89">
        <w:rPr>
          <w:color w:val="0000FF"/>
          <w:lang w:val="en-US" w:eastAsia="en-US"/>
        </w:rPr>
        <w:t>ve</w:t>
      </w:r>
      <w:proofErr w:type="spellEnd"/>
      <w:r w:rsidRPr="00E90E89">
        <w:rPr>
          <w:color w:val="0000FF"/>
          <w:lang w:val="en-US" w:eastAsia="en-US"/>
        </w:rPr>
        <w:t xml:space="preserve"> 31078 </w:t>
      </w:r>
      <w:proofErr w:type="spellStart"/>
      <w:r w:rsidRPr="00E90E89">
        <w:rPr>
          <w:color w:val="0000FF"/>
          <w:lang w:val="en-US" w:eastAsia="en-US"/>
        </w:rPr>
        <w:t>sayılı</w:t>
      </w:r>
      <w:proofErr w:type="spellEnd"/>
      <w:r w:rsidRPr="00E90E89">
        <w:rPr>
          <w:color w:val="0000FF"/>
          <w:lang w:val="en-US" w:eastAsia="en-US"/>
        </w:rPr>
        <w:t xml:space="preserve"> Resmi </w:t>
      </w:r>
      <w:proofErr w:type="spellStart"/>
      <w:r w:rsidRPr="00E90E89">
        <w:rPr>
          <w:color w:val="0000FF"/>
          <w:lang w:val="en-US" w:eastAsia="en-US"/>
        </w:rPr>
        <w:t>Gazete</w:t>
      </w:r>
      <w:proofErr w:type="spellEnd"/>
      <w:r w:rsidRPr="00E90E89">
        <w:rPr>
          <w:color w:val="0000FF"/>
          <w:lang w:val="en-US" w:eastAsia="en-US"/>
        </w:rPr>
        <w:t xml:space="preserve"> de </w:t>
      </w:r>
      <w:proofErr w:type="spellStart"/>
      <w:r w:rsidRPr="00E90E89">
        <w:rPr>
          <w:color w:val="0000FF"/>
          <w:lang w:val="en-US" w:eastAsia="en-US"/>
        </w:rPr>
        <w:t>yayımlanan</w:t>
      </w:r>
      <w:proofErr w:type="spellEnd"/>
      <w:r w:rsidRPr="00E90E89">
        <w:rPr>
          <w:color w:val="0000FF"/>
          <w:lang w:val="en-US" w:eastAsia="en-US"/>
        </w:rPr>
        <w:t xml:space="preserve"> “</w:t>
      </w:r>
      <w:r w:rsidRPr="00E90E89">
        <w:rPr>
          <w:b/>
          <w:i/>
          <w:color w:val="0000FF"/>
          <w:lang w:val="en-US" w:eastAsia="en-US"/>
        </w:rPr>
        <w:t xml:space="preserve">4708 </w:t>
      </w:r>
      <w:proofErr w:type="spellStart"/>
      <w:r w:rsidRPr="00E90E89">
        <w:rPr>
          <w:b/>
          <w:i/>
          <w:color w:val="0000FF"/>
          <w:lang w:val="en-US" w:eastAsia="en-US"/>
        </w:rPr>
        <w:t>Sayili</w:t>
      </w:r>
      <w:proofErr w:type="spellEnd"/>
      <w:r w:rsidRPr="00E90E89">
        <w:rPr>
          <w:b/>
          <w:i/>
          <w:color w:val="0000FF"/>
          <w:lang w:val="en-US" w:eastAsia="en-US"/>
        </w:rPr>
        <w:t xml:space="preserve"> Yapi Denetimi Hakkinda Kanun Kapsaminda Denetimi Yürütülen </w:t>
      </w:r>
      <w:proofErr w:type="spellStart"/>
      <w:r w:rsidRPr="00E90E89">
        <w:rPr>
          <w:b/>
          <w:i/>
          <w:color w:val="0000FF"/>
          <w:lang w:val="en-US" w:eastAsia="en-US"/>
        </w:rPr>
        <w:t>Yapilara</w:t>
      </w:r>
      <w:proofErr w:type="spellEnd"/>
      <w:r w:rsidRPr="00E90E89">
        <w:rPr>
          <w:b/>
          <w:i/>
          <w:color w:val="0000FF"/>
          <w:lang w:val="en-US" w:eastAsia="en-US"/>
        </w:rPr>
        <w:t xml:space="preserve"> </w:t>
      </w:r>
      <w:proofErr w:type="spellStart"/>
      <w:r w:rsidRPr="00E90E89">
        <w:rPr>
          <w:b/>
          <w:i/>
          <w:color w:val="0000FF"/>
          <w:lang w:val="en-US" w:eastAsia="en-US"/>
        </w:rPr>
        <w:t>Ait</w:t>
      </w:r>
      <w:proofErr w:type="spellEnd"/>
      <w:r w:rsidRPr="00E90E89">
        <w:rPr>
          <w:b/>
          <w:i/>
          <w:color w:val="0000FF"/>
          <w:lang w:val="en-US" w:eastAsia="en-US"/>
        </w:rPr>
        <w:t xml:space="preserve"> Taze </w:t>
      </w:r>
      <w:proofErr w:type="spellStart"/>
      <w:r w:rsidRPr="00E90E89">
        <w:rPr>
          <w:b/>
          <w:i/>
          <w:color w:val="0000FF"/>
          <w:lang w:val="en-US" w:eastAsia="en-US"/>
        </w:rPr>
        <w:t>Betondan</w:t>
      </w:r>
      <w:proofErr w:type="spellEnd"/>
      <w:r w:rsidRPr="00E90E89">
        <w:rPr>
          <w:b/>
          <w:i/>
          <w:color w:val="0000FF"/>
          <w:lang w:val="en-US" w:eastAsia="en-US"/>
        </w:rPr>
        <w:t xml:space="preserve"> </w:t>
      </w:r>
      <w:proofErr w:type="spellStart"/>
      <w:r w:rsidRPr="00E90E89">
        <w:rPr>
          <w:b/>
          <w:i/>
          <w:color w:val="0000FF"/>
          <w:lang w:val="en-US" w:eastAsia="en-US"/>
        </w:rPr>
        <w:t>Numune</w:t>
      </w:r>
      <w:proofErr w:type="spellEnd"/>
      <w:r w:rsidRPr="00E90E89">
        <w:rPr>
          <w:b/>
          <w:i/>
          <w:color w:val="0000FF"/>
          <w:lang w:val="en-US" w:eastAsia="en-US"/>
        </w:rPr>
        <w:t xml:space="preserve"> </w:t>
      </w:r>
      <w:proofErr w:type="spellStart"/>
      <w:r w:rsidRPr="00E90E89">
        <w:rPr>
          <w:b/>
          <w:i/>
          <w:color w:val="0000FF"/>
          <w:lang w:val="en-US" w:eastAsia="en-US"/>
        </w:rPr>
        <w:t>Alinmasi</w:t>
      </w:r>
      <w:proofErr w:type="spellEnd"/>
      <w:r w:rsidRPr="00E90E89">
        <w:rPr>
          <w:b/>
          <w:i/>
          <w:color w:val="0000FF"/>
          <w:lang w:val="en-US" w:eastAsia="en-US"/>
        </w:rPr>
        <w:t xml:space="preserve">, </w:t>
      </w:r>
      <w:proofErr w:type="spellStart"/>
      <w:r w:rsidRPr="00E90E89">
        <w:rPr>
          <w:b/>
          <w:i/>
          <w:color w:val="0000FF"/>
          <w:lang w:val="en-US" w:eastAsia="en-US"/>
        </w:rPr>
        <w:t>Deneylerinin</w:t>
      </w:r>
      <w:proofErr w:type="spellEnd"/>
      <w:r w:rsidRPr="00E90E89">
        <w:rPr>
          <w:b/>
          <w:i/>
          <w:color w:val="0000FF"/>
          <w:lang w:val="en-US" w:eastAsia="en-US"/>
        </w:rPr>
        <w:t xml:space="preserve"> Yapilmasi, </w:t>
      </w:r>
      <w:proofErr w:type="spellStart"/>
      <w:r w:rsidRPr="00E90E89">
        <w:rPr>
          <w:b/>
          <w:i/>
          <w:color w:val="0000FF"/>
          <w:lang w:val="en-US" w:eastAsia="en-US"/>
        </w:rPr>
        <w:t>Raporlanmasi</w:t>
      </w:r>
      <w:proofErr w:type="spellEnd"/>
      <w:r w:rsidRPr="00E90E89">
        <w:rPr>
          <w:b/>
          <w:i/>
          <w:color w:val="0000FF"/>
          <w:lang w:val="en-US" w:eastAsia="en-US"/>
        </w:rPr>
        <w:t xml:space="preserve"> </w:t>
      </w:r>
      <w:proofErr w:type="spellStart"/>
      <w:r w:rsidRPr="00E90E89">
        <w:rPr>
          <w:b/>
          <w:i/>
          <w:color w:val="0000FF"/>
          <w:lang w:val="en-US" w:eastAsia="en-US"/>
        </w:rPr>
        <w:t>Süreçlerinin</w:t>
      </w:r>
      <w:proofErr w:type="spellEnd"/>
      <w:r w:rsidRPr="00E90E89">
        <w:rPr>
          <w:b/>
          <w:i/>
          <w:color w:val="0000FF"/>
          <w:lang w:val="en-US" w:eastAsia="en-US"/>
        </w:rPr>
        <w:t xml:space="preserve"> </w:t>
      </w:r>
      <w:proofErr w:type="spellStart"/>
      <w:r w:rsidRPr="00E90E89">
        <w:rPr>
          <w:b/>
          <w:i/>
          <w:color w:val="0000FF"/>
          <w:lang w:val="en-US" w:eastAsia="en-US"/>
        </w:rPr>
        <w:t>İzlenmesi</w:t>
      </w:r>
      <w:proofErr w:type="spellEnd"/>
      <w:r w:rsidRPr="00E90E89">
        <w:rPr>
          <w:b/>
          <w:i/>
          <w:color w:val="0000FF"/>
          <w:lang w:val="en-US" w:eastAsia="en-US"/>
        </w:rPr>
        <w:t xml:space="preserve"> Ve </w:t>
      </w:r>
      <w:proofErr w:type="spellStart"/>
      <w:r w:rsidRPr="00E90E89">
        <w:rPr>
          <w:b/>
          <w:i/>
          <w:color w:val="0000FF"/>
          <w:lang w:val="en-US" w:eastAsia="en-US"/>
        </w:rPr>
        <w:t>Denetlenmesine</w:t>
      </w:r>
      <w:proofErr w:type="spellEnd"/>
      <w:r w:rsidRPr="00E90E89">
        <w:rPr>
          <w:b/>
          <w:i/>
          <w:color w:val="0000FF"/>
          <w:lang w:val="en-US" w:eastAsia="en-US"/>
        </w:rPr>
        <w:t xml:space="preserve"> Dair </w:t>
      </w:r>
      <w:proofErr w:type="spellStart"/>
      <w:r w:rsidRPr="00E90E89">
        <w:rPr>
          <w:b/>
          <w:i/>
          <w:color w:val="0000FF"/>
          <w:lang w:val="en-US" w:eastAsia="en-US"/>
        </w:rPr>
        <w:t>Tebliğde</w:t>
      </w:r>
      <w:proofErr w:type="spellEnd"/>
      <w:r w:rsidRPr="00E90E89">
        <w:rPr>
          <w:b/>
          <w:i/>
          <w:color w:val="0000FF"/>
          <w:lang w:val="en-US" w:eastAsia="en-US"/>
        </w:rPr>
        <w:t xml:space="preserve"> </w:t>
      </w:r>
      <w:proofErr w:type="spellStart"/>
      <w:r w:rsidRPr="00E90E89">
        <w:rPr>
          <w:b/>
          <w:i/>
          <w:color w:val="0000FF"/>
          <w:lang w:val="en-US" w:eastAsia="en-US"/>
        </w:rPr>
        <w:t>Değişiklik</w:t>
      </w:r>
      <w:proofErr w:type="spellEnd"/>
      <w:r w:rsidRPr="00E90E89">
        <w:rPr>
          <w:b/>
          <w:i/>
          <w:color w:val="0000FF"/>
          <w:lang w:val="en-US" w:eastAsia="en-US"/>
        </w:rPr>
        <w:t xml:space="preserve"> </w:t>
      </w:r>
      <w:proofErr w:type="spellStart"/>
      <w:r w:rsidRPr="00E90E89">
        <w:rPr>
          <w:b/>
          <w:i/>
          <w:color w:val="0000FF"/>
          <w:lang w:val="en-US" w:eastAsia="en-US"/>
        </w:rPr>
        <w:t>Yapilmasina</w:t>
      </w:r>
      <w:proofErr w:type="spellEnd"/>
      <w:r w:rsidRPr="00E90E89">
        <w:rPr>
          <w:b/>
          <w:i/>
          <w:color w:val="0000FF"/>
          <w:lang w:val="en-US" w:eastAsia="en-US"/>
        </w:rPr>
        <w:t xml:space="preserve"> Dair </w:t>
      </w:r>
      <w:proofErr w:type="spellStart"/>
      <w:r w:rsidRPr="00E90E89">
        <w:rPr>
          <w:b/>
          <w:i/>
          <w:color w:val="0000FF"/>
          <w:lang w:val="en-US" w:eastAsia="en-US"/>
        </w:rPr>
        <w:t>Tebliğ”</w:t>
      </w:r>
      <w:r w:rsidRPr="00E90E89">
        <w:rPr>
          <w:color w:val="0000FF"/>
          <w:lang w:val="en-US" w:eastAsia="en-US"/>
        </w:rPr>
        <w:t>de</w:t>
      </w:r>
      <w:proofErr w:type="spellEnd"/>
      <w:r w:rsidRPr="00E90E89">
        <w:rPr>
          <w:color w:val="0000FF"/>
          <w:lang w:val="en-US" w:eastAsia="en-US"/>
        </w:rPr>
        <w:t xml:space="preserve"> </w:t>
      </w:r>
      <w:proofErr w:type="spellStart"/>
      <w:r w:rsidRPr="00E90E89">
        <w:rPr>
          <w:color w:val="0000FF"/>
          <w:lang w:val="en-US" w:eastAsia="en-US"/>
        </w:rPr>
        <w:t>belirtildiği</w:t>
      </w:r>
      <w:proofErr w:type="spellEnd"/>
      <w:r w:rsidRPr="00E90E89">
        <w:rPr>
          <w:color w:val="0000FF"/>
          <w:lang w:val="en-US" w:eastAsia="en-US"/>
        </w:rPr>
        <w:t xml:space="preserve"> </w:t>
      </w:r>
      <w:proofErr w:type="spellStart"/>
      <w:r w:rsidRPr="00E90E89">
        <w:rPr>
          <w:color w:val="0000FF"/>
          <w:lang w:val="en-US" w:eastAsia="en-US"/>
        </w:rPr>
        <w:t>şekilde</w:t>
      </w:r>
      <w:proofErr w:type="spellEnd"/>
      <w:r w:rsidRPr="00E90E89">
        <w:rPr>
          <w:color w:val="0000FF"/>
          <w:lang w:val="en-US" w:eastAsia="en-US"/>
        </w:rPr>
        <w:t xml:space="preserve"> </w:t>
      </w:r>
      <w:proofErr w:type="spellStart"/>
      <w:r w:rsidRPr="00E90E89">
        <w:rPr>
          <w:color w:val="0000FF"/>
          <w:lang w:val="en-US" w:eastAsia="en-US"/>
        </w:rPr>
        <w:t>aşağıdaki</w:t>
      </w:r>
      <w:proofErr w:type="spellEnd"/>
      <w:r w:rsidRPr="00E90E89">
        <w:rPr>
          <w:color w:val="0000FF"/>
          <w:lang w:val="en-US" w:eastAsia="en-US"/>
        </w:rPr>
        <w:t xml:space="preserve"> </w:t>
      </w:r>
      <w:proofErr w:type="spellStart"/>
      <w:r w:rsidRPr="00E90E89">
        <w:rPr>
          <w:color w:val="0000FF"/>
          <w:lang w:val="en-US" w:eastAsia="en-US"/>
        </w:rPr>
        <w:t>işlemler</w:t>
      </w:r>
      <w:proofErr w:type="spellEnd"/>
      <w:r w:rsidRPr="00E90E89">
        <w:rPr>
          <w:color w:val="0000FF"/>
          <w:lang w:val="en-US" w:eastAsia="en-US"/>
        </w:rPr>
        <w:t xml:space="preserve"> </w:t>
      </w:r>
      <w:proofErr w:type="spellStart"/>
      <w:r w:rsidRPr="00E90E89">
        <w:rPr>
          <w:color w:val="0000FF"/>
          <w:lang w:val="en-US" w:eastAsia="en-US"/>
        </w:rPr>
        <w:t>yürütülecektir</w:t>
      </w:r>
      <w:proofErr w:type="spellEnd"/>
      <w:r w:rsidRPr="00E90E89">
        <w:rPr>
          <w:color w:val="0000FF"/>
          <w:lang w:val="en-US" w:eastAsia="en-US"/>
        </w:rPr>
        <w:t>.</w:t>
      </w:r>
    </w:p>
    <w:p w14:paraId="1DBDBF66" w14:textId="77777777" w:rsidR="00522FF7" w:rsidRPr="00E90E89" w:rsidRDefault="00522FF7" w:rsidP="00522FF7">
      <w:pPr>
        <w:spacing w:line="240" w:lineRule="atLeast"/>
        <w:ind w:left="-426"/>
        <w:jc w:val="both"/>
        <w:rPr>
          <w:color w:val="0000FF"/>
        </w:rPr>
      </w:pPr>
      <w:r w:rsidRPr="00E90E89">
        <w:rPr>
          <w:b/>
          <w:bCs/>
          <w:color w:val="0000FF"/>
        </w:rPr>
        <w:t>Tanımlar</w:t>
      </w:r>
    </w:p>
    <w:p w14:paraId="13646ED2" w14:textId="77777777" w:rsidR="00522FF7" w:rsidRPr="00E90E89" w:rsidRDefault="00522FF7" w:rsidP="00522FF7">
      <w:pPr>
        <w:spacing w:line="240" w:lineRule="atLeast"/>
        <w:ind w:left="-426"/>
        <w:jc w:val="both"/>
        <w:rPr>
          <w:color w:val="0000FF"/>
        </w:rPr>
      </w:pPr>
      <w:r w:rsidRPr="00E90E89">
        <w:rPr>
          <w:b/>
          <w:bCs/>
          <w:color w:val="0000FF"/>
        </w:rPr>
        <w:t>MADDE 3 –</w:t>
      </w:r>
      <w:r w:rsidRPr="00E90E89">
        <w:rPr>
          <w:color w:val="0000FF"/>
        </w:rPr>
        <w:t> (1) Bu Tebliğde geçen;</w:t>
      </w:r>
    </w:p>
    <w:p w14:paraId="0EFC1BB3" w14:textId="77777777" w:rsidR="00522FF7" w:rsidRPr="00E90E89" w:rsidRDefault="00522FF7" w:rsidP="00522FF7">
      <w:pPr>
        <w:spacing w:line="240" w:lineRule="atLeast"/>
        <w:ind w:left="-426"/>
        <w:jc w:val="both"/>
        <w:rPr>
          <w:color w:val="0000FF"/>
        </w:rPr>
      </w:pPr>
      <w:r w:rsidRPr="00E90E89">
        <w:rPr>
          <w:color w:val="0000FF"/>
        </w:rPr>
        <w:t>a) Bakanlık: Çevre ve Şehircilik Bakanlığını,</w:t>
      </w:r>
    </w:p>
    <w:p w14:paraId="78BF5859" w14:textId="77777777" w:rsidR="00522FF7" w:rsidRPr="00E90E89" w:rsidRDefault="00522FF7" w:rsidP="00522FF7">
      <w:pPr>
        <w:spacing w:line="240" w:lineRule="atLeast"/>
        <w:ind w:left="-426"/>
        <w:jc w:val="both"/>
        <w:rPr>
          <w:color w:val="0000FF"/>
        </w:rPr>
      </w:pPr>
      <w:r w:rsidRPr="00E90E89">
        <w:rPr>
          <w:color w:val="0000FF"/>
        </w:rPr>
        <w:t>b) Beton etiketi: Radyo frekansı ile kimlik tanımlama (RFID) teknolojisini kullanan etiketi,</w:t>
      </w:r>
    </w:p>
    <w:p w14:paraId="5FAD429E" w14:textId="77777777" w:rsidR="00522FF7" w:rsidRPr="00E90E89" w:rsidRDefault="00522FF7" w:rsidP="00522FF7">
      <w:pPr>
        <w:spacing w:line="240" w:lineRule="atLeast"/>
        <w:ind w:left="-426"/>
        <w:jc w:val="both"/>
        <w:rPr>
          <w:color w:val="0000FF"/>
        </w:rPr>
      </w:pPr>
      <w:r w:rsidRPr="00E90E89">
        <w:rPr>
          <w:color w:val="0000FF"/>
        </w:rPr>
        <w:t>c) Beton kırım cihazı: Elektronik Beton İzleme Sisteminde kullanılacak olan beton basınç dayanım deneylerinin gerçekleştirildiği cihazı,</w:t>
      </w:r>
    </w:p>
    <w:p w14:paraId="14E1A402" w14:textId="77777777" w:rsidR="00522FF7" w:rsidRPr="00E90E89" w:rsidRDefault="00522FF7" w:rsidP="00522FF7">
      <w:pPr>
        <w:spacing w:line="240" w:lineRule="atLeast"/>
        <w:ind w:left="-426"/>
        <w:jc w:val="both"/>
        <w:rPr>
          <w:color w:val="0000FF"/>
        </w:rPr>
      </w:pPr>
      <w:r w:rsidRPr="00E90E89">
        <w:rPr>
          <w:color w:val="0000FF"/>
        </w:rPr>
        <w:t>ç) EBİS: Elektronik Beton İzleme Sistemini,</w:t>
      </w:r>
    </w:p>
    <w:p w14:paraId="2F5D96D3" w14:textId="77777777" w:rsidR="00522FF7" w:rsidRPr="00E90E89" w:rsidRDefault="00522FF7" w:rsidP="00522FF7">
      <w:pPr>
        <w:spacing w:line="240" w:lineRule="atLeast"/>
        <w:ind w:left="-426"/>
        <w:jc w:val="both"/>
        <w:rPr>
          <w:color w:val="0000FF"/>
        </w:rPr>
      </w:pPr>
      <w:r w:rsidRPr="00E90E89">
        <w:rPr>
          <w:color w:val="0000FF"/>
        </w:rPr>
        <w:t>d) EBİS hizmetlerinin alındığı kuruluş: Elektronik Beton İzleme Sistemini yürütmek üzere Bakanlık tarafından belirlenen kurum ve/veya kuruluşu,</w:t>
      </w:r>
    </w:p>
    <w:p w14:paraId="346FFC09" w14:textId="77777777" w:rsidR="00522FF7" w:rsidRPr="00E90E89" w:rsidRDefault="00522FF7" w:rsidP="00522FF7">
      <w:pPr>
        <w:spacing w:line="240" w:lineRule="atLeast"/>
        <w:ind w:left="-426"/>
        <w:jc w:val="both"/>
        <w:rPr>
          <w:color w:val="0000FF"/>
        </w:rPr>
      </w:pPr>
      <w:r w:rsidRPr="00E90E89">
        <w:rPr>
          <w:color w:val="0000FF"/>
        </w:rPr>
        <w:t>e) EBİS merkezi izleme yazılımı: Elektronik Beton İzleme Sistemine tanımlı tüm ekipman ile kullanıcıların kayıtlı olduğu ve tüm işlemlerinin takip edildiği web tabanlı uygulamayı,</w:t>
      </w:r>
    </w:p>
    <w:p w14:paraId="4724C7E0" w14:textId="77777777" w:rsidR="00522FF7" w:rsidRPr="00E90E89" w:rsidRDefault="00522FF7" w:rsidP="00522FF7">
      <w:pPr>
        <w:spacing w:line="240" w:lineRule="atLeast"/>
        <w:ind w:left="-426"/>
        <w:jc w:val="both"/>
        <w:rPr>
          <w:color w:val="0000FF"/>
        </w:rPr>
      </w:pPr>
      <w:r w:rsidRPr="00E90E89">
        <w:rPr>
          <w:color w:val="0000FF"/>
        </w:rPr>
        <w:t>f) EBİS mobil yazılımı: Akıllı cihazlar üzerinde çalışan mobil uygulamayı,</w:t>
      </w:r>
    </w:p>
    <w:p w14:paraId="6914B7B6" w14:textId="77777777" w:rsidR="00522FF7" w:rsidRPr="00E90E89" w:rsidRDefault="00522FF7" w:rsidP="00522FF7">
      <w:pPr>
        <w:spacing w:line="240" w:lineRule="atLeast"/>
        <w:ind w:left="-426"/>
        <w:jc w:val="both"/>
        <w:rPr>
          <w:color w:val="0000FF"/>
        </w:rPr>
      </w:pPr>
      <w:r w:rsidRPr="00E90E89">
        <w:rPr>
          <w:color w:val="0000FF"/>
        </w:rPr>
        <w:t>g) El terminali: Beton etiketi kimlik bilgilerini RFID teknolojisini kullanarak akıllı cihazlara aktaran mobil ekipmanı,</w:t>
      </w:r>
    </w:p>
    <w:p w14:paraId="5AD8AB11" w14:textId="77777777" w:rsidR="00522FF7" w:rsidRPr="00E90E89" w:rsidRDefault="00522FF7" w:rsidP="00522FF7">
      <w:pPr>
        <w:spacing w:line="240" w:lineRule="atLeast"/>
        <w:ind w:left="-426"/>
        <w:jc w:val="both"/>
        <w:rPr>
          <w:color w:val="0000FF"/>
        </w:rPr>
      </w:pPr>
      <w:r w:rsidRPr="00E90E89">
        <w:rPr>
          <w:color w:val="0000FF"/>
        </w:rPr>
        <w:t>ğ) Laboratuvar: İnşaat ve yapı malzemeleri ile ilgili ham madde ve mamul madde üzerinde ilgili standartlarına veya teknik şartnamelerine göre ölçüm, muayene, kalibrasyon yapabilen ve diğer özelliklerini tayin eden, Bakanlıktan izin almış tesisi,</w:t>
      </w:r>
    </w:p>
    <w:p w14:paraId="45277EDF" w14:textId="77777777" w:rsidR="00522FF7" w:rsidRPr="00E90E89" w:rsidRDefault="00522FF7" w:rsidP="00522FF7">
      <w:pPr>
        <w:spacing w:line="240" w:lineRule="atLeast"/>
        <w:ind w:left="-426"/>
        <w:jc w:val="both"/>
        <w:rPr>
          <w:color w:val="0000FF"/>
        </w:rPr>
      </w:pPr>
      <w:r w:rsidRPr="00E90E89">
        <w:rPr>
          <w:color w:val="0000FF"/>
        </w:rPr>
        <w:t>h) Numune: Taze beton numunesini,</w:t>
      </w:r>
    </w:p>
    <w:p w14:paraId="173B06BC" w14:textId="77777777" w:rsidR="00522FF7" w:rsidRPr="00E90E89" w:rsidRDefault="00522FF7" w:rsidP="00522FF7">
      <w:pPr>
        <w:spacing w:line="240" w:lineRule="atLeast"/>
        <w:ind w:left="-426"/>
        <w:jc w:val="both"/>
        <w:rPr>
          <w:color w:val="0000FF"/>
        </w:rPr>
      </w:pPr>
      <w:r w:rsidRPr="00E90E89">
        <w:rPr>
          <w:color w:val="0000FF"/>
        </w:rPr>
        <w:t>ı) Numune toplama istasyonu: Laboratuvara bağlı olarak Bakanlıktan izin almak kaydı ile kurulan, taze beton numunelerinin toplanarak küre tabi tutulduğu tesisi,</w:t>
      </w:r>
    </w:p>
    <w:p w14:paraId="4E7E05FB" w14:textId="77777777" w:rsidR="00522FF7" w:rsidRPr="00E90E89" w:rsidRDefault="00522FF7" w:rsidP="00522FF7">
      <w:pPr>
        <w:spacing w:line="240" w:lineRule="atLeast"/>
        <w:ind w:left="-426"/>
        <w:jc w:val="both"/>
        <w:rPr>
          <w:color w:val="0000FF"/>
        </w:rPr>
      </w:pPr>
      <w:r w:rsidRPr="00E90E89">
        <w:rPr>
          <w:color w:val="0000FF"/>
        </w:rPr>
        <w:t>i) Taşeron laboratuvar: İlgili laboratuvar tarafından arasında sözleşme imzalanmak suretiyle belirlenen Bakanlıktan izin belgeli diğer laboratuvarı,</w:t>
      </w:r>
    </w:p>
    <w:p w14:paraId="53B8440D" w14:textId="77777777" w:rsidR="00522FF7" w:rsidRPr="00E90E89" w:rsidRDefault="00522FF7" w:rsidP="00522FF7">
      <w:pPr>
        <w:spacing w:line="240" w:lineRule="atLeast"/>
        <w:ind w:left="-426"/>
        <w:jc w:val="both"/>
        <w:rPr>
          <w:color w:val="0000FF"/>
        </w:rPr>
      </w:pPr>
      <w:r w:rsidRPr="00E90E89">
        <w:rPr>
          <w:color w:val="0000FF"/>
        </w:rPr>
        <w:t>j) </w:t>
      </w:r>
      <w:proofErr w:type="spellStart"/>
      <w:r w:rsidRPr="00E90E89">
        <w:rPr>
          <w:color w:val="0000FF"/>
        </w:rPr>
        <w:t>Karekodlu</w:t>
      </w:r>
      <w:proofErr w:type="spellEnd"/>
      <w:r w:rsidRPr="00E90E89">
        <w:rPr>
          <w:color w:val="0000FF"/>
        </w:rPr>
        <w:t> beton irsaliyesi: Kare şeklinde iki boyutlu azami 4 cm QR kod türünde barkoda sahip, barkod içerisinde irsaliye seri numarası, üretici firma vergi numarası, sevk tarihi ve saati, beton miktarı, beton dayanım sınıfı, 7/28 gün dayanım gelişim oranı, kıvam sınıfı, yoğunluk sınıfı, klorür içeriği sınıfı, agreganın en büyük tane büyüklüğü, su/çimento oranı, araç plaka numarası, çimento tipi, kimyasal katkı, mineral katkı ve lif bilgilerinin yer aldığı, sahaya gelen her mikserde bulunması gereken irsaliyeyi, . (</w:t>
      </w:r>
      <w:r w:rsidRPr="00E90E89">
        <w:rPr>
          <w:b/>
          <w:color w:val="0000FF"/>
        </w:rPr>
        <w:t>Değişik: 24.03.2020 tarih ve 31078 sayılı resmi gazete</w:t>
      </w:r>
      <w:r w:rsidRPr="00E90E89">
        <w:rPr>
          <w:color w:val="0000FF"/>
        </w:rPr>
        <w:t>)</w:t>
      </w:r>
    </w:p>
    <w:p w14:paraId="5F1786B4" w14:textId="77777777" w:rsidR="00522FF7" w:rsidRPr="00E90E89" w:rsidRDefault="00522FF7" w:rsidP="00522FF7">
      <w:pPr>
        <w:spacing w:line="240" w:lineRule="atLeast"/>
        <w:ind w:left="-426"/>
        <w:jc w:val="both"/>
        <w:rPr>
          <w:color w:val="0000FF"/>
        </w:rPr>
      </w:pPr>
      <w:r w:rsidRPr="00E90E89">
        <w:rPr>
          <w:color w:val="0000FF"/>
        </w:rPr>
        <w:t>k) Beton mikser etiketi: Radyo frekansı ile kimlik tanımlama (RFID) teknolojisini kullanarak beton mikserinin plaka numarası ile beton üreticisini eşleştiren ve üzerinde Bakanlık logosu bulunan etiketi, (</w:t>
      </w:r>
      <w:r w:rsidRPr="00E90E89">
        <w:rPr>
          <w:b/>
          <w:color w:val="0000FF"/>
        </w:rPr>
        <w:t>Değişik: 24.03.2020 tarih ve 31078 sayılı resmi gazete</w:t>
      </w:r>
      <w:r w:rsidRPr="00E90E89">
        <w:rPr>
          <w:color w:val="0000FF"/>
        </w:rPr>
        <w:t>)</w:t>
      </w:r>
    </w:p>
    <w:p w14:paraId="24979B62" w14:textId="77777777" w:rsidR="00522FF7" w:rsidRPr="00E90E89" w:rsidRDefault="00522FF7" w:rsidP="00522FF7">
      <w:pPr>
        <w:spacing w:line="240" w:lineRule="atLeast"/>
        <w:ind w:left="-426" w:firstLine="566"/>
        <w:jc w:val="both"/>
        <w:rPr>
          <w:color w:val="0000FF"/>
        </w:rPr>
      </w:pPr>
      <w:r w:rsidRPr="00E90E89">
        <w:rPr>
          <w:color w:val="0000FF"/>
        </w:rPr>
        <w:t>ifade eder.</w:t>
      </w:r>
    </w:p>
    <w:p w14:paraId="6730B8F8" w14:textId="77777777" w:rsidR="00522FF7" w:rsidRPr="00E90E89" w:rsidRDefault="00522FF7" w:rsidP="00522FF7">
      <w:pPr>
        <w:spacing w:line="240" w:lineRule="atLeast"/>
        <w:ind w:left="-426"/>
        <w:jc w:val="both"/>
        <w:rPr>
          <w:b/>
          <w:color w:val="0000FF"/>
        </w:rPr>
      </w:pPr>
      <w:r w:rsidRPr="00E90E89">
        <w:rPr>
          <w:b/>
          <w:color w:val="0000FF"/>
        </w:rPr>
        <w:t>Beton numunesi alınması, deneylerin yapılması ve raporlanmasına ilişkin hususlar</w:t>
      </w:r>
    </w:p>
    <w:p w14:paraId="5334EF0A" w14:textId="77777777" w:rsidR="00522FF7" w:rsidRPr="00E90E89" w:rsidRDefault="00522FF7" w:rsidP="00522FF7">
      <w:pPr>
        <w:spacing w:line="240" w:lineRule="atLeast"/>
        <w:ind w:left="-426"/>
        <w:jc w:val="both"/>
        <w:rPr>
          <w:color w:val="0000FF"/>
        </w:rPr>
      </w:pPr>
      <w:r w:rsidRPr="00E90E89">
        <w:rPr>
          <w:b/>
          <w:bCs/>
          <w:color w:val="0000FF"/>
        </w:rPr>
        <w:t>MADDE 4 – </w:t>
      </w:r>
      <w:r w:rsidRPr="00E90E89">
        <w:rPr>
          <w:color w:val="0000FF"/>
        </w:rPr>
        <w:t>(1) İlgili yapı denetim kuruluşu tarafından beton dökümü en az bir gün önce ilgili laboratuvara bildirilir.</w:t>
      </w:r>
    </w:p>
    <w:p w14:paraId="30C33085" w14:textId="77777777" w:rsidR="00522FF7" w:rsidRPr="00E90E89" w:rsidRDefault="00522FF7" w:rsidP="00522FF7">
      <w:pPr>
        <w:spacing w:line="240" w:lineRule="atLeast"/>
        <w:ind w:left="-426"/>
        <w:jc w:val="both"/>
        <w:rPr>
          <w:color w:val="0000FF"/>
        </w:rPr>
      </w:pPr>
      <w:r w:rsidRPr="00E90E89">
        <w:rPr>
          <w:color w:val="0000FF"/>
        </w:rPr>
        <w:t>(2) Laboratuvar personelince ilgili standardına uygun olarak alınan her bir taze beton numunesinin içerisine bir adet beton etiketi yerleştirilir ve şantiye mahalline gelen beton mikserinin etiketi ile </w:t>
      </w:r>
      <w:proofErr w:type="spellStart"/>
      <w:r w:rsidRPr="00E90E89">
        <w:rPr>
          <w:color w:val="0000FF"/>
        </w:rPr>
        <w:t>karekodlu</w:t>
      </w:r>
      <w:proofErr w:type="spellEnd"/>
      <w:r w:rsidRPr="00E90E89">
        <w:rPr>
          <w:color w:val="0000FF"/>
        </w:rPr>
        <w:t> beton irsaliyesi el terminali ile okutularak kayıt altına alınır. (</w:t>
      </w:r>
      <w:r w:rsidRPr="00E90E89">
        <w:rPr>
          <w:b/>
          <w:color w:val="0000FF"/>
        </w:rPr>
        <w:t>Değişik: 24.03.2020 tarih ve 31078 sayılı resmi gazete</w:t>
      </w:r>
      <w:r w:rsidRPr="00E90E89">
        <w:rPr>
          <w:color w:val="0000FF"/>
        </w:rPr>
        <w:t>)</w:t>
      </w:r>
    </w:p>
    <w:p w14:paraId="4B2928A5" w14:textId="77777777" w:rsidR="00522FF7" w:rsidRPr="00E90E89" w:rsidRDefault="00522FF7" w:rsidP="00522FF7">
      <w:pPr>
        <w:spacing w:line="240" w:lineRule="atLeast"/>
        <w:ind w:left="-426"/>
        <w:jc w:val="both"/>
        <w:rPr>
          <w:color w:val="0000FF"/>
        </w:rPr>
      </w:pPr>
      <w:r w:rsidRPr="00E90E89">
        <w:rPr>
          <w:color w:val="0000FF"/>
        </w:rPr>
        <w:t>(3) Laboratuvar personelince yapıya ilişkin bilgiler ile şantiye mahalline dökülen betona ilişkin bilgiler EBİS mobil yazılımına girilir. Beton etiketi yerleştirilmiş numuneler el terminali vasıtası ile okutularak kayıt altına alınır ve yapının konumu doğrulanarak numune alma işlemi tamamlanır. Beton dökümü sırasında ilgili standardına uygun olacak şekilde alınan beton etiketli numuneler EBİS mobil yazılım üzerinden kaydedilir.</w:t>
      </w:r>
    </w:p>
    <w:p w14:paraId="050922FA" w14:textId="77777777" w:rsidR="00522FF7" w:rsidRPr="00E90E89" w:rsidRDefault="00522FF7" w:rsidP="00522FF7">
      <w:pPr>
        <w:spacing w:line="240" w:lineRule="atLeast"/>
        <w:ind w:left="-426"/>
        <w:jc w:val="both"/>
        <w:rPr>
          <w:color w:val="0000FF"/>
        </w:rPr>
      </w:pPr>
      <w:r w:rsidRPr="00E90E89">
        <w:rPr>
          <w:color w:val="0000FF"/>
        </w:rPr>
        <w:t>(4) Beton dökümü sırasında ilgili denetim elemanı şantiye mahallinde bulunur ve numuneler ilgili denetim elemanı huzurunda deneyi yapacak laboratuvar personeli tarafından alınır. Şantiye mahallinde ilgili denetim elemanınca EBİS mobil yazılımı üzerinden beton dökümünün ve numune alımının kendi huzurunda gerçekleştiğine yönelik onay işlemi gerçekleştirilir.</w:t>
      </w:r>
    </w:p>
    <w:p w14:paraId="4A8F8CEA" w14:textId="77777777" w:rsidR="00522FF7" w:rsidRPr="00E90E89" w:rsidRDefault="00522FF7" w:rsidP="00522FF7">
      <w:pPr>
        <w:spacing w:line="240" w:lineRule="atLeast"/>
        <w:ind w:left="-426"/>
        <w:jc w:val="both"/>
        <w:rPr>
          <w:color w:val="0000FF"/>
        </w:rPr>
      </w:pPr>
      <w:r w:rsidRPr="00E90E89">
        <w:rPr>
          <w:color w:val="0000FF"/>
        </w:rPr>
        <w:t>(5) İlgili standardına uygun olarak emniyetli bir şekilde şantiye mahallinde bekletilen beton etiketli numunelerin şantiye mahallinden çıkarılması sırasında, laboratuvar personelince el terminali ile okutularak EBİS mobil yazılımı üzerinde şantiye çıkış işlemi gerçekleştirilir.</w:t>
      </w:r>
    </w:p>
    <w:p w14:paraId="001DBA6A" w14:textId="77777777" w:rsidR="00522FF7" w:rsidRPr="00E90E89" w:rsidRDefault="00522FF7" w:rsidP="00522FF7">
      <w:pPr>
        <w:spacing w:line="240" w:lineRule="atLeast"/>
        <w:ind w:left="-426"/>
        <w:jc w:val="both"/>
        <w:rPr>
          <w:color w:val="0000FF"/>
        </w:rPr>
      </w:pPr>
      <w:r w:rsidRPr="00E90E89">
        <w:rPr>
          <w:color w:val="0000FF"/>
        </w:rPr>
        <w:t>(6) Laboratuvar personelince laboratuvar ve/veya numune toplama istasyonuna getirilen numuneler, küre tabi tutulmadan önce el terminali ile EBİS mobil yazılımı üzerinden okutulur. Numunelerin küre konulduğu kür odaları ve/veya kür havuzlarının günlük sıcaklıkları ile kür odalarının günlük bağıl nem oranları EBİS hizmetlerinin alındığı kuruluş tarafından ücretsiz sağlanacak sensörler vasıtasıyla EBİS Merkezi İzleme Yazılımına aktarılır. (</w:t>
      </w:r>
      <w:r w:rsidRPr="00E90E89">
        <w:rPr>
          <w:b/>
          <w:color w:val="0000FF"/>
        </w:rPr>
        <w:t>Değişik: 24.03.2020 tarih ve 31078 sayılı resmi gazete</w:t>
      </w:r>
      <w:r w:rsidRPr="00E90E89">
        <w:rPr>
          <w:color w:val="0000FF"/>
        </w:rPr>
        <w:t>)</w:t>
      </w:r>
    </w:p>
    <w:p w14:paraId="0F8519FA" w14:textId="77777777" w:rsidR="00522FF7" w:rsidRPr="00E90E89" w:rsidRDefault="00522FF7" w:rsidP="00522FF7">
      <w:pPr>
        <w:spacing w:line="240" w:lineRule="atLeast"/>
        <w:ind w:left="-426"/>
        <w:jc w:val="both"/>
        <w:rPr>
          <w:color w:val="0000FF"/>
        </w:rPr>
      </w:pPr>
      <w:r w:rsidRPr="00E90E89">
        <w:rPr>
          <w:color w:val="0000FF"/>
        </w:rPr>
        <w:t>(7) Numuneler, ilgili standardında belirtilen zamanda laboratuvarda yer alan beton kırım cihazında deneye tabi tutularak deney raporu EBİS merkezi izleme yazılımı aracılığıyla ilgili kullanıcı adı ve şifresi ile onaylanır.</w:t>
      </w:r>
    </w:p>
    <w:p w14:paraId="00423869" w14:textId="77777777" w:rsidR="00522FF7" w:rsidRPr="00E90E89" w:rsidRDefault="00522FF7" w:rsidP="00522FF7">
      <w:pPr>
        <w:spacing w:line="240" w:lineRule="atLeast"/>
        <w:ind w:left="-426"/>
        <w:jc w:val="both"/>
        <w:rPr>
          <w:color w:val="0000FF"/>
        </w:rPr>
      </w:pPr>
      <w:r w:rsidRPr="00E90E89">
        <w:rPr>
          <w:color w:val="0000FF"/>
        </w:rPr>
        <w:t>(8) Laboratuvar tarafından bu maddenin ikinci, üçüncü, beşinci ve altıncı fıkralarına uygun alınan numunelerin içerisinde yer alan beton etiketlerinin herhangi bir nedenle zarar görmesi halinde, EBİS hizmetlerinin alındığı kuruluşa bilgi verilir. Bu durum EBİS hizmetlerinin alındığı kuruluş yetkilisi ile laboratuvar denetim elemanı tarafından tutanak altına alınarak zarar gören etikete ait numune kırılır ve raporlanır.</w:t>
      </w:r>
    </w:p>
    <w:p w14:paraId="077AB28D" w14:textId="77777777" w:rsidR="00522FF7" w:rsidRPr="00E90E89" w:rsidRDefault="00522FF7" w:rsidP="00522FF7">
      <w:pPr>
        <w:spacing w:line="240" w:lineRule="atLeast"/>
        <w:ind w:left="-426"/>
        <w:jc w:val="both"/>
        <w:rPr>
          <w:color w:val="0000FF"/>
        </w:rPr>
      </w:pPr>
      <w:r w:rsidRPr="00E90E89">
        <w:rPr>
          <w:b/>
          <w:bCs/>
          <w:color w:val="0000FF"/>
        </w:rPr>
        <w:t>Beton kırım cihazı ve el terminaline ilişkin hususlar</w:t>
      </w:r>
    </w:p>
    <w:p w14:paraId="09207CD0" w14:textId="77777777" w:rsidR="00522FF7" w:rsidRPr="00E90E89" w:rsidRDefault="00522FF7" w:rsidP="00522FF7">
      <w:pPr>
        <w:spacing w:line="240" w:lineRule="atLeast"/>
        <w:ind w:left="-426"/>
        <w:jc w:val="both"/>
        <w:rPr>
          <w:color w:val="0000FF"/>
        </w:rPr>
      </w:pPr>
      <w:r w:rsidRPr="00E90E89">
        <w:rPr>
          <w:b/>
          <w:bCs/>
          <w:color w:val="0000FF"/>
        </w:rPr>
        <w:t>MADDE 5 –</w:t>
      </w:r>
      <w:r w:rsidRPr="00E90E89">
        <w:rPr>
          <w:color w:val="0000FF"/>
        </w:rPr>
        <w:t> (1) Beton kırım cihazı, sıcaklık ve bağıl nem ölçüm sensörleri, sıcaklık ve bağıl nem ölçüm aktarım cihazı ile el terminalleri EBİS hizmetlerinin alındığı kuruluşa ait olup bu cihazlar laboratuvarın iş yoğunluğu ile orantılı olarak belirlenen adette olmak üzere laboratuvarların kullanımı için ücretsiz olarak teslim edilerek kurulumu gerçekleştirilir. Beton mikser etiketleri beton üreticisi tarafından EBİS hizmetlerinin alındığı kuruluştan talep edilir. EBİS hizmetlerinin alındığı kuruluş tarafından ilk beton mikser etiketleri beton etiket bedeli alınmaksızın beton üreticisine gönderilir. Beton üreticisinin sahaya yolladığı her mikserde beton mikser etiketi bulunur. (</w:t>
      </w:r>
      <w:r w:rsidRPr="00E90E89">
        <w:rPr>
          <w:b/>
          <w:color w:val="0000FF"/>
        </w:rPr>
        <w:t>Değişik: 14.11.2020 tarih ve 31304 sayılı resmi gazete</w:t>
      </w:r>
      <w:r w:rsidRPr="00E90E89">
        <w:rPr>
          <w:color w:val="0000FF"/>
        </w:rPr>
        <w:t>)</w:t>
      </w:r>
    </w:p>
    <w:p w14:paraId="3E60E458" w14:textId="77777777" w:rsidR="00522FF7" w:rsidRPr="00E90E89" w:rsidRDefault="00522FF7" w:rsidP="00522FF7">
      <w:pPr>
        <w:spacing w:line="240" w:lineRule="atLeast"/>
        <w:ind w:left="-426"/>
        <w:jc w:val="both"/>
        <w:rPr>
          <w:color w:val="0000FF"/>
        </w:rPr>
      </w:pPr>
      <w:r w:rsidRPr="00E90E89">
        <w:rPr>
          <w:color w:val="0000FF"/>
        </w:rPr>
        <w:t>(2) Beton kırım cihazlarının kalibrasyonu, sadece EBİS hizmetlerinin alındığı kuruluş tarafından yılda en az bir defa ücretsiz olarak TÜRKAK tarafından akredite edilmiş bir kalibrasyon kuruluşuna yaptırılır. Beton kırım cihazlarının kalibrasyonun cihazın garanti kapsamı dışında olmamak kaydı ile herhangi bir durumda yeniden yapılmasının gerekmesi halinde bu kalibrasyon sadece EBİS hizmetlerinin alındığı kuruluş tarafından ücretsiz yapılır.</w:t>
      </w:r>
    </w:p>
    <w:p w14:paraId="2624C7DD" w14:textId="77777777" w:rsidR="00522FF7" w:rsidRPr="00E90E89" w:rsidRDefault="00522FF7" w:rsidP="00522FF7">
      <w:pPr>
        <w:spacing w:line="240" w:lineRule="atLeast"/>
        <w:ind w:left="-426"/>
        <w:jc w:val="both"/>
        <w:rPr>
          <w:color w:val="0000FF"/>
        </w:rPr>
      </w:pPr>
      <w:r w:rsidRPr="00E90E89">
        <w:rPr>
          <w:color w:val="0000FF"/>
        </w:rPr>
        <w:t>(3) Beton kırım cihazı, sıcaklık ve bağıl nem ölçüm sensörleri, sıcaklık ve bağıl nem ölçüm aktarım cihazı ile el terminallerinin bakım ve garanti kapsamındaki arızaları EBİS hizmetlerinin alındığı kuruluş tarafından ücretsiz olarak yapılır. Diğer arızalar ise laboratuvarca karşılanır. (</w:t>
      </w:r>
      <w:r w:rsidRPr="00E90E89">
        <w:rPr>
          <w:b/>
          <w:color w:val="0000FF"/>
        </w:rPr>
        <w:t>Değişik: 24.03.2020 tarih ve 31078 sayılı resmi gazete</w:t>
      </w:r>
      <w:r w:rsidRPr="00E90E89">
        <w:rPr>
          <w:color w:val="0000FF"/>
        </w:rPr>
        <w:t>)</w:t>
      </w:r>
    </w:p>
    <w:p w14:paraId="6C1441C6" w14:textId="77777777" w:rsidR="00522FF7" w:rsidRPr="00E90E89" w:rsidRDefault="00522FF7" w:rsidP="00522FF7">
      <w:pPr>
        <w:spacing w:line="240" w:lineRule="atLeast"/>
        <w:ind w:left="-426"/>
        <w:jc w:val="both"/>
        <w:rPr>
          <w:color w:val="0000FF"/>
        </w:rPr>
      </w:pPr>
      <w:r w:rsidRPr="00E90E89">
        <w:rPr>
          <w:color w:val="0000FF"/>
        </w:rPr>
        <w:t>(4) Beton kırım cihazı bakım ve arızaları ile kalibrasyonlarına yetkisi olmayan kişi ve/veya kurum ve kuruluşların müdahalesine izin verilmez. Yetkisiz kişi ve/veya kurum ve/veya kuruluşların müdahalesinden ilgili laboratuvar sorumludur.</w:t>
      </w:r>
    </w:p>
    <w:p w14:paraId="602C36A0" w14:textId="77777777" w:rsidR="00522FF7" w:rsidRPr="00E90E89" w:rsidRDefault="00522FF7" w:rsidP="00522FF7">
      <w:pPr>
        <w:spacing w:line="240" w:lineRule="atLeast"/>
        <w:ind w:left="-426"/>
        <w:jc w:val="both"/>
        <w:rPr>
          <w:color w:val="0000FF"/>
        </w:rPr>
      </w:pPr>
      <w:r w:rsidRPr="00E90E89">
        <w:rPr>
          <w:b/>
          <w:bCs/>
          <w:color w:val="0000FF"/>
        </w:rPr>
        <w:t>Etiket talebi ve ücretlere ilişkin hususlar</w:t>
      </w:r>
    </w:p>
    <w:p w14:paraId="1B386EF8" w14:textId="77777777" w:rsidR="00522FF7" w:rsidRPr="00E90E89" w:rsidRDefault="00522FF7" w:rsidP="00522FF7">
      <w:pPr>
        <w:spacing w:line="240" w:lineRule="atLeast"/>
        <w:ind w:left="-426"/>
        <w:jc w:val="both"/>
        <w:rPr>
          <w:color w:val="0000FF"/>
        </w:rPr>
      </w:pPr>
      <w:r w:rsidRPr="00E90E89">
        <w:rPr>
          <w:b/>
          <w:bCs/>
          <w:color w:val="0000FF"/>
        </w:rPr>
        <w:t>MADDE 6 –</w:t>
      </w:r>
      <w:r w:rsidRPr="00E90E89">
        <w:rPr>
          <w:color w:val="0000FF"/>
        </w:rPr>
        <w:t> (1) Beton etiketleri EBİS hizmetlerinin alındığı kuruluş tarafından temin edilir. Etiket bedeli 8,30 TL (KDV hariç) olup, bu bedel her yıl Bakanlıkça ilan edilir. (</w:t>
      </w:r>
      <w:r w:rsidRPr="00E90E89">
        <w:rPr>
          <w:b/>
          <w:color w:val="0000FF"/>
        </w:rPr>
        <w:t>Değişik: 24.03.2020 tarih ve 31078 sayılı resmi gazete</w:t>
      </w:r>
      <w:r w:rsidRPr="00E90E89">
        <w:rPr>
          <w:color w:val="0000FF"/>
        </w:rPr>
        <w:t>)</w:t>
      </w:r>
    </w:p>
    <w:p w14:paraId="5F05E793" w14:textId="77777777" w:rsidR="00522FF7" w:rsidRPr="00E90E89" w:rsidRDefault="00522FF7" w:rsidP="00522FF7">
      <w:pPr>
        <w:spacing w:line="240" w:lineRule="atLeast"/>
        <w:ind w:left="-426"/>
        <w:jc w:val="both"/>
        <w:rPr>
          <w:color w:val="0000FF"/>
        </w:rPr>
      </w:pPr>
      <w:r w:rsidRPr="00E90E89">
        <w:rPr>
          <w:color w:val="0000FF"/>
        </w:rPr>
        <w:t>(2) Beton etiketleri yapı denetim kuruluşu tarafından EBİS merkezi izleme yazılımı üzerinden paketler halinde talep edilir. Beton etiket bedeli, yapı denetim kuruluşu tarafından EBİS hizmetlerinin alındığı kuruluş hesabına yatırıldıktan sonra herhangi bir ilave ücret ödenmeksizin EBİS hizmetlerinin alındığı kuruluş tarafından yapı denetim kuruluşunca belirlenen laboratuvara teslim edilir.</w:t>
      </w:r>
    </w:p>
    <w:p w14:paraId="0091D72F" w14:textId="77777777" w:rsidR="00522FF7" w:rsidRPr="00E90E89" w:rsidRDefault="00522FF7" w:rsidP="00522FF7">
      <w:pPr>
        <w:spacing w:line="240" w:lineRule="atLeast"/>
        <w:ind w:left="-426"/>
        <w:jc w:val="both"/>
        <w:rPr>
          <w:color w:val="0000FF"/>
        </w:rPr>
      </w:pPr>
      <w:r w:rsidRPr="00E90E89">
        <w:rPr>
          <w:color w:val="0000FF"/>
        </w:rPr>
        <w:t>(3) Laboratuvara ulaşan beton etiketleri, laboratuvar personeli tarafından EBİS mobil yazılımı üzerinden aktif hale getirilir ve etiket teslim alma işlemi tamamlanır. Aktif hale getirilen bu beton etiketleri ilgili laboratuvara tanımlanmış olduğundan diğer laboratuvarlar tarafından kullanılamaz.</w:t>
      </w:r>
    </w:p>
    <w:p w14:paraId="75F8E550" w14:textId="77777777" w:rsidR="00522FF7" w:rsidRPr="00E90E89" w:rsidRDefault="00522FF7" w:rsidP="00522FF7">
      <w:pPr>
        <w:ind w:left="-360"/>
        <w:jc w:val="both"/>
      </w:pPr>
    </w:p>
    <w:p w14:paraId="68821397" w14:textId="77777777" w:rsidR="00522FF7" w:rsidRPr="00E90E89" w:rsidRDefault="00522FF7" w:rsidP="00522FF7">
      <w:pPr>
        <w:ind w:left="-360"/>
        <w:jc w:val="both"/>
      </w:pPr>
      <w:r w:rsidRPr="00E90E89">
        <w:t>Betonun taşınması ve dökülmesinde kullanılacak yöntem beton içindeki malzemelerin ayrışmasını önleyecek şekilde olacak ve beton döküm işlemi başlamadan önce yapı denetim heyetinin onaylı izini alınacaktır. Betonun dökülmesi ve sıkıştırılması yapı denetim heyetinin kontrolü altında gerçekleştirilecektir.</w:t>
      </w:r>
    </w:p>
    <w:p w14:paraId="61367207" w14:textId="77777777" w:rsidR="00522FF7" w:rsidRPr="00E90E89" w:rsidRDefault="00522FF7" w:rsidP="00522FF7">
      <w:pPr>
        <w:ind w:left="-360"/>
        <w:jc w:val="both"/>
      </w:pPr>
    </w:p>
    <w:p w14:paraId="00C15F26" w14:textId="77777777" w:rsidR="00522FF7" w:rsidRPr="00E90E89" w:rsidRDefault="00522FF7" w:rsidP="00522FF7">
      <w:pPr>
        <w:ind w:left="-360"/>
        <w:jc w:val="both"/>
      </w:pPr>
      <w:r w:rsidRPr="00E90E89">
        <w:t>Beton mümkün olduğu kadar çabuk doğrudan yerine dökülecektir. Çalışmalarda herhangi bir bölümün veya birimin beton işleri, bir defada yapılacaktır. Beton dökülmesi sırasında kesinti yapılmayacak ve ara verilmeyecektir. Betonun dökülmesi sırasında kesinti yapmak gerekir ise, sonraki beton karışımının önceden dökülen betona tam olarak birleşmesini sağlamak için gerekli önlemler alınacaktır. Uygun vasıfta bir donatı işçisi, beton dökümü sırasında yerinden oynayabilecek donatıyı ayarlamak ve doğru yerine getirmek için beton dökümü bitene kadar şantiyede olacaktır.</w:t>
      </w:r>
    </w:p>
    <w:p w14:paraId="156BD7CD" w14:textId="77777777" w:rsidR="00522FF7" w:rsidRPr="00E90E89" w:rsidRDefault="00522FF7" w:rsidP="00522FF7">
      <w:pPr>
        <w:ind w:left="-360"/>
        <w:jc w:val="both"/>
      </w:pPr>
    </w:p>
    <w:p w14:paraId="65428047" w14:textId="77777777" w:rsidR="00522FF7" w:rsidRPr="00E90E89" w:rsidRDefault="00522FF7" w:rsidP="00522FF7">
      <w:pPr>
        <w:ind w:left="-360"/>
        <w:jc w:val="both"/>
      </w:pPr>
      <w:r w:rsidRPr="00E90E89">
        <w:t>Yüklenici, betonun sıkıştırılması işini temel önemi olan bir görev olarak ele alacaktır. Maksimum yoğunluk ve mukavemette su geçirmez bir beton üretilecektir. Beton, döküm işlemi esnasında tamamı ile sıkıştırılacak, donatı ve bağlama elemanları etrafına ve kalıp köşelerine iyice nüfus edecektir. Beton onaylanmış miktarda, vibrasyon işlemi ile sıkıştırılacaktır.</w:t>
      </w:r>
    </w:p>
    <w:p w14:paraId="434020F6" w14:textId="77777777" w:rsidR="00522FF7" w:rsidRPr="00E90E89" w:rsidRDefault="00522FF7" w:rsidP="00522FF7">
      <w:pPr>
        <w:ind w:left="-360"/>
        <w:jc w:val="both"/>
      </w:pPr>
    </w:p>
    <w:p w14:paraId="0E3D5496" w14:textId="77777777" w:rsidR="00522FF7" w:rsidRPr="00E90E89" w:rsidRDefault="00522FF7" w:rsidP="00522FF7">
      <w:pPr>
        <w:ind w:left="-360"/>
        <w:jc w:val="both"/>
      </w:pPr>
      <w:r w:rsidRPr="00E90E89">
        <w:t>Mekanik vibratörler dakikada en az 6000 titreşim yapacak frekansta dalgıç tip olacaktır. Vibratörü kullanacak kişiler eğitilecektir. Titreşim süresi, tatminkar bir sıkıştırma sağlamak için ayrışmaya meydan vermeyen bir süre ile sınırlı olacaktır. Yüzeyde su veya fazla şerbet görüldükten sonra titreşime devam edilmeyecektir. Beton sıkıştırıldıktan sonra ve son durumunu aldıktan sonra bozulmayacaktır.</w:t>
      </w:r>
    </w:p>
    <w:p w14:paraId="61E2C273" w14:textId="77777777" w:rsidR="00522FF7" w:rsidRPr="00E90E89" w:rsidRDefault="00522FF7" w:rsidP="00522FF7">
      <w:pPr>
        <w:ind w:left="-360"/>
        <w:jc w:val="both"/>
      </w:pPr>
    </w:p>
    <w:p w14:paraId="534AAC50" w14:textId="77777777" w:rsidR="00522FF7" w:rsidRPr="00E90E89" w:rsidRDefault="00522FF7" w:rsidP="00522FF7">
      <w:pPr>
        <w:ind w:left="-360"/>
        <w:jc w:val="both"/>
      </w:pPr>
      <w:r w:rsidRPr="00E90E89">
        <w:t>Yüklenici, sıcak havalarda betonun veya beton yüzeyinin çatlamasını engellemek için büyük dikkat gösterecektir. Yüklenici, sıcak havalarda betonun sabah erken veya akşam geç saatte dökülmesi için gerekli düzenlemeleri ve iş programını yapacaktır.</w:t>
      </w:r>
    </w:p>
    <w:p w14:paraId="72C16089" w14:textId="77777777" w:rsidR="00522FF7" w:rsidRPr="00E90E89" w:rsidRDefault="00522FF7" w:rsidP="00522FF7">
      <w:pPr>
        <w:ind w:left="-360"/>
        <w:jc w:val="both"/>
      </w:pPr>
    </w:p>
    <w:p w14:paraId="7FA1620D" w14:textId="77777777" w:rsidR="00522FF7" w:rsidRPr="00E90E89" w:rsidRDefault="00522FF7" w:rsidP="00522FF7">
      <w:pPr>
        <w:ind w:left="-360"/>
        <w:jc w:val="both"/>
      </w:pPr>
      <w:r w:rsidRPr="00E90E89">
        <w:t>Kalıp, betonun dökülmesinden önce ve priz alması esnasında güneş ışınlarından korunacaktır. Yüklenici, beton dökülecek bölümdeki donatının mümkün olan en düşük sıcaklıkta muhafazasını sağlamak için uygun önlemleri alacaktır.</w:t>
      </w:r>
    </w:p>
    <w:p w14:paraId="6D3B7758" w14:textId="77777777" w:rsidR="00522FF7" w:rsidRPr="00E90E89" w:rsidRDefault="00522FF7" w:rsidP="00522FF7">
      <w:pPr>
        <w:ind w:left="-360"/>
        <w:jc w:val="both"/>
      </w:pPr>
    </w:p>
    <w:p w14:paraId="1D5E5718" w14:textId="77777777" w:rsidR="00522FF7" w:rsidRPr="00E90E89" w:rsidRDefault="00522FF7" w:rsidP="00522FF7">
      <w:pPr>
        <w:ind w:left="-360"/>
        <w:jc w:val="both"/>
      </w:pPr>
      <w:r w:rsidRPr="00E90E89">
        <w:t>Yüklenici soğuk havalarda (Hava sıcaklığının 5</w:t>
      </w:r>
      <w:r w:rsidRPr="00E90E89">
        <w:sym w:font="Symbol" w:char="F0B0"/>
      </w:r>
      <w:r w:rsidRPr="00E90E89">
        <w:t>C '</w:t>
      </w:r>
      <w:proofErr w:type="spellStart"/>
      <w:r w:rsidRPr="00E90E89">
        <w:t>nin</w:t>
      </w:r>
      <w:proofErr w:type="spellEnd"/>
      <w:r w:rsidRPr="00E90E89">
        <w:t xml:space="preserve"> altında) dökülecek betonlarda gerekli beton priz hızlandırıcılarını veya dona dayanım sağlayan katkıları kullanarak beton dökecektir. Hiçbir koşulda donmuş, buz, kar ile kaplı donatı ve kalıp üzerine beton dökülmeyecektir.</w:t>
      </w:r>
    </w:p>
    <w:p w14:paraId="473FEB64" w14:textId="77777777" w:rsidR="00522FF7" w:rsidRPr="00E90E89" w:rsidRDefault="00522FF7" w:rsidP="00522FF7">
      <w:pPr>
        <w:ind w:left="-360"/>
        <w:jc w:val="both"/>
      </w:pPr>
    </w:p>
    <w:p w14:paraId="7A363397" w14:textId="77777777" w:rsidR="00522FF7" w:rsidRPr="00E90E89" w:rsidRDefault="00522FF7" w:rsidP="00522FF7">
      <w:pPr>
        <w:ind w:left="-360"/>
        <w:jc w:val="both"/>
      </w:pPr>
      <w:r w:rsidRPr="00E90E89">
        <w:t>Beton, iklim şartları (direk güneş ışığı, yağmur, kar ve don) su kaybından kaynaklanan hasarlar veya kür esnasında olabilecek mekanik hasarlara karşı korunacaktır. Kür alma ve yeni dökülmüş betonun korunmasında kullanılacak tüm metotlar önceden yapı denetim heyetinin onayına tabi olacaktır.</w:t>
      </w:r>
    </w:p>
    <w:p w14:paraId="0C662703" w14:textId="77777777" w:rsidR="00522FF7" w:rsidRPr="00E90E89" w:rsidRDefault="00522FF7" w:rsidP="00522FF7">
      <w:pPr>
        <w:ind w:left="-360"/>
        <w:jc w:val="both"/>
      </w:pPr>
    </w:p>
    <w:p w14:paraId="45F35B02" w14:textId="77777777" w:rsidR="00522FF7" w:rsidRPr="00E90E89" w:rsidRDefault="00522FF7" w:rsidP="00522FF7">
      <w:pPr>
        <w:ind w:left="-360"/>
        <w:jc w:val="both"/>
      </w:pPr>
      <w:r w:rsidRPr="00E90E89">
        <w:t>Yüklenici, şantiyede beton dökülürken, çalışmaların zamanını ve tarihini gösteren tam ve hassas kayıtlar tutacaktır.</w:t>
      </w:r>
    </w:p>
    <w:p w14:paraId="23F7290E" w14:textId="77777777" w:rsidR="00522FF7" w:rsidRPr="00E90E89" w:rsidRDefault="00522FF7" w:rsidP="00522FF7">
      <w:pPr>
        <w:ind w:left="-360"/>
        <w:jc w:val="both"/>
      </w:pPr>
      <w:r w:rsidRPr="00E90E89">
        <w:t xml:space="preserve">  </w:t>
      </w:r>
    </w:p>
    <w:p w14:paraId="5BEEC2F2" w14:textId="1F703438" w:rsidR="00522FF7" w:rsidRPr="00E90E89" w:rsidRDefault="00522FF7" w:rsidP="00522FF7">
      <w:pPr>
        <w:ind w:left="-360"/>
        <w:jc w:val="both"/>
      </w:pPr>
      <w:r w:rsidRPr="00E90E89">
        <w:t>Betonların üretilmesi, yerleştirilmesi ve bakımı ile ilgili yönetmeliklere</w:t>
      </w:r>
      <w:r w:rsidR="00BC585A">
        <w:t xml:space="preserve"> (TS</w:t>
      </w:r>
      <w:r w:rsidR="00203355">
        <w:t xml:space="preserve"> </w:t>
      </w:r>
      <w:r w:rsidR="00BC585A">
        <w:t>1247 ve TS</w:t>
      </w:r>
      <w:r w:rsidR="00203355">
        <w:t xml:space="preserve"> </w:t>
      </w:r>
      <w:r w:rsidR="00BC585A">
        <w:t>1248)</w:t>
      </w:r>
      <w:r w:rsidRPr="00E90E89">
        <w:t xml:space="preserve"> uygun işlemler yapılacaktır. </w:t>
      </w:r>
    </w:p>
    <w:p w14:paraId="71B994FA" w14:textId="77777777" w:rsidR="00522FF7" w:rsidRPr="00E90E89" w:rsidRDefault="00522FF7" w:rsidP="00522FF7">
      <w:pPr>
        <w:ind w:left="-360"/>
        <w:jc w:val="both"/>
      </w:pPr>
    </w:p>
    <w:p w14:paraId="77953D91" w14:textId="77777777" w:rsidR="00522FF7" w:rsidRPr="00E90E89" w:rsidRDefault="00522FF7" w:rsidP="00522FF7">
      <w:pPr>
        <w:ind w:left="-360"/>
        <w:jc w:val="both"/>
        <w:rPr>
          <w:b/>
          <w:bCs/>
        </w:rPr>
      </w:pPr>
      <w:r w:rsidRPr="00E90E89">
        <w:rPr>
          <w:b/>
          <w:bCs/>
        </w:rPr>
        <w:t>GENEL B 012:</w:t>
      </w:r>
    </w:p>
    <w:p w14:paraId="3367E288" w14:textId="77777777" w:rsidR="00522FF7" w:rsidRPr="00E90E89" w:rsidRDefault="00522FF7" w:rsidP="00522FF7">
      <w:pPr>
        <w:ind w:left="-360"/>
        <w:jc w:val="both"/>
      </w:pPr>
      <w:r w:rsidRPr="00E90E89">
        <w:t xml:space="preserve">İnşaatlarda her imalat başlangıcında mutlaka bir örnek bölüm yapılmalı, uygunluğunun idarece ve </w:t>
      </w:r>
      <w:r w:rsidR="00365249" w:rsidRPr="00E90E89">
        <w:t>yapı denetim heyetince</w:t>
      </w:r>
      <w:r w:rsidRPr="00E90E89">
        <w:t xml:space="preserve"> onayını müteakip imalata devam edilmelidir. İnşaatta hatalı imalat yapılmış ise kırdırılıp projesine ve şartnamesine uygun olarak tekrar yapılacaktır.</w:t>
      </w:r>
    </w:p>
    <w:p w14:paraId="336A42D0" w14:textId="77777777" w:rsidR="00522FF7" w:rsidRPr="00E90E89" w:rsidRDefault="00522FF7" w:rsidP="00522FF7">
      <w:pPr>
        <w:ind w:left="-360"/>
        <w:jc w:val="both"/>
      </w:pPr>
    </w:p>
    <w:p w14:paraId="0E920360" w14:textId="77777777" w:rsidR="00522FF7" w:rsidRPr="00E90E89" w:rsidRDefault="00522FF7" w:rsidP="00522FF7">
      <w:pPr>
        <w:ind w:left="-360"/>
        <w:jc w:val="both"/>
        <w:rPr>
          <w:b/>
          <w:bCs/>
        </w:rPr>
      </w:pPr>
      <w:r w:rsidRPr="00E90E89">
        <w:rPr>
          <w:b/>
          <w:bCs/>
        </w:rPr>
        <w:t xml:space="preserve">GENEL B 013: </w:t>
      </w:r>
    </w:p>
    <w:p w14:paraId="12983D3D" w14:textId="77777777" w:rsidR="00522FF7" w:rsidRPr="00E90E89" w:rsidRDefault="00522FF7" w:rsidP="00522FF7">
      <w:pPr>
        <w:ind w:left="-360"/>
        <w:jc w:val="both"/>
      </w:pPr>
      <w:r w:rsidRPr="00E90E89">
        <w:t>Projelerde ve şartnamede belirtilen imalatların yapılabilmesi için gerekli iş iskeleleri kurulacaktır. Kullanılacak iş iskelesi iş güvenlikli tanımına uygun biçimde olacaktır.</w:t>
      </w:r>
    </w:p>
    <w:p w14:paraId="75720BF2" w14:textId="77777777" w:rsidR="00522FF7" w:rsidRPr="00E90E89" w:rsidRDefault="00522FF7" w:rsidP="00522FF7">
      <w:pPr>
        <w:ind w:left="-360"/>
        <w:jc w:val="both"/>
      </w:pPr>
    </w:p>
    <w:p w14:paraId="33414B5C" w14:textId="77777777" w:rsidR="00522FF7" w:rsidRPr="00E90E89" w:rsidRDefault="00522FF7" w:rsidP="00522FF7">
      <w:pPr>
        <w:ind w:left="-360"/>
        <w:jc w:val="both"/>
        <w:rPr>
          <w:b/>
          <w:bCs/>
        </w:rPr>
      </w:pPr>
      <w:r w:rsidRPr="00E90E89">
        <w:rPr>
          <w:b/>
          <w:bCs/>
        </w:rPr>
        <w:t>GENEL B 014:</w:t>
      </w:r>
    </w:p>
    <w:p w14:paraId="6AF4D96B" w14:textId="77777777" w:rsidR="00522FF7" w:rsidRPr="00E90E89" w:rsidRDefault="00522FF7" w:rsidP="00522FF7">
      <w:pPr>
        <w:ind w:left="-360"/>
        <w:jc w:val="both"/>
      </w:pPr>
      <w:r w:rsidRPr="00E90E89">
        <w:t>Isı ve su izolasyonları mutlaka, proje ve şartnamede belirtilen uygun malzemesi ile yapılacaktır.</w:t>
      </w:r>
    </w:p>
    <w:p w14:paraId="4E45C546" w14:textId="77777777" w:rsidR="00522FF7" w:rsidRPr="00E90E89" w:rsidRDefault="00522FF7" w:rsidP="00522FF7">
      <w:pPr>
        <w:ind w:left="-360"/>
        <w:jc w:val="both"/>
      </w:pPr>
    </w:p>
    <w:p w14:paraId="65ADDB61" w14:textId="77777777" w:rsidR="00522FF7" w:rsidRPr="00E90E89" w:rsidRDefault="00522FF7" w:rsidP="00522FF7">
      <w:pPr>
        <w:ind w:left="-360"/>
        <w:jc w:val="both"/>
      </w:pPr>
      <w:r w:rsidRPr="00E90E89">
        <w:t xml:space="preserve">Su izolasyonlarında muhakkak gerekli bindirme payları yapılacak ve sızdırmazlık testi yapılacaktır, idare ve </w:t>
      </w:r>
      <w:r w:rsidR="00365249" w:rsidRPr="00E90E89">
        <w:t xml:space="preserve">yapı denetim heyetince </w:t>
      </w:r>
      <w:r w:rsidRPr="00E90E89">
        <w:t>sızdırmazlık onaylandıktan sonra bir sonraki işleme devam edilecektir. Bir sonraki imalat yapılır iken su izolasyonuna zarar gelmemesi için gerekli tedbirler alınacak ve azami itina gösterilecektir.</w:t>
      </w:r>
    </w:p>
    <w:p w14:paraId="59C606FB" w14:textId="77777777" w:rsidR="00522FF7" w:rsidRPr="00E90E89" w:rsidRDefault="00522FF7" w:rsidP="00522FF7">
      <w:pPr>
        <w:ind w:left="-360"/>
        <w:jc w:val="both"/>
      </w:pPr>
    </w:p>
    <w:p w14:paraId="1D06B6DC" w14:textId="387ECC83" w:rsidR="00522FF7" w:rsidRPr="00E90E89" w:rsidRDefault="00522FF7" w:rsidP="00522FF7">
      <w:pPr>
        <w:ind w:left="-360"/>
        <w:jc w:val="both"/>
      </w:pPr>
      <w:r w:rsidRPr="00E90E89">
        <w:t>Isı izolasyonlarında, ısı köprülerini engellemek için muhakkak binili tip malzemeler kullanılacaktır. Bini yerlerinde hiçbir boşluk kalmayacak şekilde duvara montajı gerçekleştirilecektir.</w:t>
      </w:r>
    </w:p>
    <w:p w14:paraId="25A1CA13" w14:textId="77777777" w:rsidR="00522FF7" w:rsidRPr="00E90E89" w:rsidRDefault="00522FF7" w:rsidP="00522FF7">
      <w:pPr>
        <w:ind w:left="-360"/>
        <w:jc w:val="both"/>
      </w:pPr>
    </w:p>
    <w:p w14:paraId="4AD1FE90" w14:textId="77777777" w:rsidR="00522FF7" w:rsidRPr="00E90E89" w:rsidRDefault="00522FF7" w:rsidP="00522FF7">
      <w:pPr>
        <w:ind w:left="-360"/>
        <w:jc w:val="both"/>
        <w:rPr>
          <w:b/>
          <w:bCs/>
        </w:rPr>
      </w:pPr>
      <w:r w:rsidRPr="00E90E89">
        <w:rPr>
          <w:b/>
          <w:bCs/>
        </w:rPr>
        <w:t>GENEL B 015:</w:t>
      </w:r>
    </w:p>
    <w:p w14:paraId="751FB4F9" w14:textId="77777777" w:rsidR="00522FF7" w:rsidRPr="00E90E89" w:rsidRDefault="00522FF7" w:rsidP="00522FF7">
      <w:pPr>
        <w:ind w:left="-360"/>
        <w:jc w:val="both"/>
      </w:pPr>
      <w:r w:rsidRPr="00E90E89">
        <w:t>PVC ve Alüminyum doğrama, kapı ve cam imalatlarının imalatçı firma tarafından imalat projeleri hazırlanıp onaylamasını müteakip uygulamaya geçilecektir. Montajı asgari teknik kurallara uyularak yapılacaktır.</w:t>
      </w:r>
    </w:p>
    <w:p w14:paraId="5C6EAC6A" w14:textId="77777777" w:rsidR="00522FF7" w:rsidRPr="00E90E89" w:rsidRDefault="00522FF7" w:rsidP="00522FF7">
      <w:pPr>
        <w:ind w:left="-360"/>
        <w:jc w:val="both"/>
      </w:pPr>
    </w:p>
    <w:p w14:paraId="1CD9575F" w14:textId="77777777" w:rsidR="00522FF7" w:rsidRPr="00E90E89" w:rsidRDefault="00522FF7" w:rsidP="00522FF7">
      <w:pPr>
        <w:ind w:left="-360"/>
        <w:jc w:val="both"/>
        <w:rPr>
          <w:b/>
          <w:bCs/>
        </w:rPr>
      </w:pPr>
      <w:r w:rsidRPr="00E90E89">
        <w:rPr>
          <w:b/>
          <w:bCs/>
        </w:rPr>
        <w:t>GENEL B 016:</w:t>
      </w:r>
    </w:p>
    <w:p w14:paraId="58F98A76" w14:textId="77777777" w:rsidR="00522FF7" w:rsidRPr="00E90E89" w:rsidRDefault="00522FF7" w:rsidP="00522FF7">
      <w:pPr>
        <w:ind w:left="-360"/>
        <w:jc w:val="both"/>
      </w:pPr>
      <w:r w:rsidRPr="00E90E89">
        <w:t xml:space="preserve">Özel imalatlar ise Özel Birim Fiyat Teknik Şartnamesinde belirtilen maddelere uygun olarak yapılacak ve mutlaka örnek bölüm yapılacak, uygunluğu idare ve </w:t>
      </w:r>
      <w:r w:rsidR="00365249" w:rsidRPr="00E90E89">
        <w:t xml:space="preserve">yapı denetim heyetince </w:t>
      </w:r>
      <w:r w:rsidRPr="00E90E89">
        <w:t>onaylandıktan sonra imalata devam edilecektir.</w:t>
      </w:r>
    </w:p>
    <w:p w14:paraId="7841BE7C" w14:textId="77777777" w:rsidR="00522FF7" w:rsidRPr="00E90E89" w:rsidRDefault="00522FF7" w:rsidP="00522FF7">
      <w:pPr>
        <w:ind w:left="-360"/>
        <w:jc w:val="both"/>
      </w:pPr>
    </w:p>
    <w:p w14:paraId="0D35914A" w14:textId="77777777" w:rsidR="00522FF7" w:rsidRPr="00E90E89" w:rsidRDefault="00522FF7" w:rsidP="00522FF7">
      <w:pPr>
        <w:ind w:left="-360"/>
        <w:jc w:val="both"/>
        <w:rPr>
          <w:b/>
          <w:bCs/>
        </w:rPr>
      </w:pPr>
      <w:r w:rsidRPr="00E90E89">
        <w:rPr>
          <w:b/>
          <w:bCs/>
        </w:rPr>
        <w:t>GENEL B 017:</w:t>
      </w:r>
    </w:p>
    <w:p w14:paraId="5B136945" w14:textId="77777777" w:rsidR="00522FF7" w:rsidRPr="00E90E89" w:rsidRDefault="00522FF7" w:rsidP="00522FF7">
      <w:pPr>
        <w:ind w:left="-360"/>
        <w:jc w:val="both"/>
      </w:pPr>
      <w:r w:rsidRPr="00E90E89">
        <w:t xml:space="preserve">Mahallerdeki döşeme kaplamaları yapıldıktan sonra (mermer, seramik, </w:t>
      </w:r>
      <w:proofErr w:type="spellStart"/>
      <w:r w:rsidRPr="00E90E89">
        <w:t>pvc</w:t>
      </w:r>
      <w:proofErr w:type="spellEnd"/>
      <w:r w:rsidRPr="00E90E89">
        <w:t>, parke vb.) kaplama malzemelerinin yıpranmasını ve bozulmasını önlemek amacıyla gereken önlemler yüklenici tarafından alınacaktır.</w:t>
      </w:r>
    </w:p>
    <w:p w14:paraId="12BA6E69" w14:textId="77777777" w:rsidR="00522FF7" w:rsidRPr="00E90E89" w:rsidRDefault="00522FF7" w:rsidP="00522FF7">
      <w:pPr>
        <w:ind w:left="-360"/>
        <w:jc w:val="both"/>
      </w:pPr>
    </w:p>
    <w:p w14:paraId="152A6CAB" w14:textId="77777777" w:rsidR="00522FF7" w:rsidRPr="00E90E89" w:rsidRDefault="00522FF7" w:rsidP="00522FF7">
      <w:pPr>
        <w:ind w:left="-360"/>
        <w:jc w:val="both"/>
        <w:rPr>
          <w:b/>
          <w:bCs/>
        </w:rPr>
      </w:pPr>
      <w:r w:rsidRPr="00E90E89">
        <w:rPr>
          <w:b/>
          <w:bCs/>
        </w:rPr>
        <w:t>GENEL B 018:</w:t>
      </w:r>
    </w:p>
    <w:p w14:paraId="17978A48" w14:textId="77777777" w:rsidR="00522FF7" w:rsidRPr="00E90E89" w:rsidRDefault="00522FF7" w:rsidP="00522FF7">
      <w:pPr>
        <w:ind w:left="-360"/>
        <w:jc w:val="both"/>
      </w:pPr>
      <w:r w:rsidRPr="00E90E89">
        <w:t>Bina inşaatında seramik ve fayans uygulamasında tüm merkezlerde (duvar üzeri dahil) PVC veya Alüminyum köşe çıtaları kullanılacaktır. Özellikle seramik uygulama aşamasında nitelikli yapıştırıcı harç ve dolgu maddesi kullanılacaktır. Şartnameye uyulmadığı taktirde işin kontrolü tarafından işin yenilenmesi istenecektir.</w:t>
      </w:r>
    </w:p>
    <w:p w14:paraId="2BA09B70" w14:textId="77777777" w:rsidR="00522FF7" w:rsidRPr="00E90E89" w:rsidRDefault="00522FF7" w:rsidP="00522FF7">
      <w:pPr>
        <w:ind w:left="-360"/>
        <w:jc w:val="both"/>
      </w:pPr>
    </w:p>
    <w:p w14:paraId="4B77E2C4" w14:textId="77777777" w:rsidR="00522FF7" w:rsidRPr="00E90E89" w:rsidRDefault="00522FF7" w:rsidP="00522FF7">
      <w:pPr>
        <w:ind w:left="-360"/>
        <w:jc w:val="both"/>
        <w:rPr>
          <w:b/>
          <w:bCs/>
        </w:rPr>
      </w:pPr>
      <w:r w:rsidRPr="00E90E89">
        <w:rPr>
          <w:b/>
          <w:bCs/>
        </w:rPr>
        <w:t>GENEL B 019:</w:t>
      </w:r>
    </w:p>
    <w:p w14:paraId="51435331" w14:textId="45FC9C53" w:rsidR="00522FF7" w:rsidRPr="00E90E89" w:rsidRDefault="00522FF7" w:rsidP="00522FF7">
      <w:pPr>
        <w:ind w:left="-360"/>
        <w:jc w:val="both"/>
      </w:pPr>
      <w:r w:rsidRPr="00E90E89">
        <w:t>WC yapım ve onarımlarında temiz su ve pis su tesisatı döşendikten sonra idarenin</w:t>
      </w:r>
      <w:r w:rsidR="001965A0">
        <w:t xml:space="preserve"> </w:t>
      </w:r>
      <w:r w:rsidR="001965A0" w:rsidRPr="00E90E89">
        <w:t>nezaretinde</w:t>
      </w:r>
      <w:r w:rsidRPr="00E90E89">
        <w:t xml:space="preserve"> Tesisat Kontrolü basınç testi yapılacak ve tutanağa geçirilecektir. Tanzim edilen test raporları inşaat kontrol elemanına sunulduktan sonra su yalıtımı, seramik vb.  imalatın yapımına geçilecektir. Bu sıralamaya uymayanların yapmış olduğu seramik ve fayans imalatları söktürülecektir.</w:t>
      </w:r>
    </w:p>
    <w:p w14:paraId="1EDB5E69" w14:textId="77777777" w:rsidR="00522FF7" w:rsidRPr="00E90E89" w:rsidRDefault="00522FF7" w:rsidP="00522FF7">
      <w:pPr>
        <w:ind w:left="-360"/>
        <w:jc w:val="both"/>
      </w:pPr>
    </w:p>
    <w:p w14:paraId="60C1B34A" w14:textId="77777777" w:rsidR="00522FF7" w:rsidRPr="00E90E89" w:rsidRDefault="00522FF7" w:rsidP="00522FF7">
      <w:pPr>
        <w:ind w:left="-360"/>
        <w:jc w:val="both"/>
        <w:rPr>
          <w:b/>
          <w:bCs/>
        </w:rPr>
      </w:pPr>
      <w:r w:rsidRPr="00E90E89">
        <w:rPr>
          <w:b/>
          <w:bCs/>
        </w:rPr>
        <w:t>GENEL B 020:</w:t>
      </w:r>
    </w:p>
    <w:p w14:paraId="0208133A" w14:textId="77777777" w:rsidR="00522FF7" w:rsidRPr="00E90E89" w:rsidRDefault="00522FF7" w:rsidP="00522FF7">
      <w:pPr>
        <w:ind w:left="-360"/>
        <w:jc w:val="both"/>
      </w:pPr>
      <w:r w:rsidRPr="00E90E89">
        <w:t>Proje kapsamında yapım aşamasında proje yükleme cetveli dikkate alınıp faz dengelemesi, linye hatları değişimleri, kolon hatları, linyelere bağlı priz ve armatür sayıları dikkate alınmalıdır.</w:t>
      </w:r>
    </w:p>
    <w:p w14:paraId="0AD6366B" w14:textId="77777777" w:rsidR="00522FF7" w:rsidRPr="00E90E89" w:rsidRDefault="00522FF7" w:rsidP="00522FF7">
      <w:pPr>
        <w:ind w:left="-360"/>
        <w:jc w:val="both"/>
      </w:pPr>
    </w:p>
    <w:p w14:paraId="56F27001" w14:textId="77777777" w:rsidR="00522FF7" w:rsidRDefault="00522FF7" w:rsidP="00522FF7">
      <w:pPr>
        <w:ind w:left="-360"/>
        <w:jc w:val="both"/>
      </w:pPr>
    </w:p>
    <w:p w14:paraId="07F20306" w14:textId="77777777" w:rsidR="001965A0" w:rsidRDefault="001965A0" w:rsidP="00522FF7">
      <w:pPr>
        <w:ind w:left="-360"/>
        <w:jc w:val="both"/>
      </w:pPr>
    </w:p>
    <w:p w14:paraId="17E5C747" w14:textId="77777777" w:rsidR="001965A0" w:rsidRPr="00E90E89" w:rsidRDefault="001965A0" w:rsidP="00522FF7">
      <w:pPr>
        <w:ind w:left="-360"/>
        <w:jc w:val="both"/>
      </w:pPr>
    </w:p>
    <w:p w14:paraId="2DBFABA0" w14:textId="77777777" w:rsidR="00522FF7" w:rsidRPr="00E90E89" w:rsidRDefault="00522FF7" w:rsidP="00522FF7">
      <w:pPr>
        <w:ind w:left="-360"/>
        <w:jc w:val="both"/>
      </w:pPr>
    </w:p>
    <w:p w14:paraId="2D27D871" w14:textId="77777777" w:rsidR="00522FF7" w:rsidRPr="00E90E89" w:rsidRDefault="00522FF7" w:rsidP="00522FF7">
      <w:pPr>
        <w:ind w:left="-360"/>
        <w:jc w:val="both"/>
        <w:rPr>
          <w:b/>
          <w:bCs/>
        </w:rPr>
      </w:pPr>
      <w:r w:rsidRPr="00E90E89">
        <w:rPr>
          <w:b/>
          <w:bCs/>
        </w:rPr>
        <w:t>GENEL B 021:</w:t>
      </w:r>
    </w:p>
    <w:p w14:paraId="6CA72D2E" w14:textId="77777777" w:rsidR="00522FF7" w:rsidRPr="00E90E89" w:rsidRDefault="00522FF7" w:rsidP="00522FF7">
      <w:pPr>
        <w:ind w:left="-360"/>
        <w:jc w:val="both"/>
      </w:pPr>
      <w:r w:rsidRPr="00E90E89">
        <w:t>Mahal listelerinde gösterilen imalatlar (priz, anahtar, armatür, linye, data kabloları, zayıf akım kabloları, kuvvetli akım kabloları, linye, kolon hatları vs.) proje ve mahal listesine göre yapılacak olup, mahal listesi ve projesi dışında imalat değişimi onarımı gerekirse idarenin ve kontrol mühendisinin onayı ile yapılacaktır. İş bitiminde elektrik tesisatı ve her türlü zayıf akım tesisatı komple çalışır vaziyette teslim edilecektir.</w:t>
      </w:r>
    </w:p>
    <w:p w14:paraId="647D3E83" w14:textId="77777777" w:rsidR="00522FF7" w:rsidRPr="00E90E89" w:rsidRDefault="00522FF7" w:rsidP="00522FF7">
      <w:pPr>
        <w:ind w:left="-360"/>
        <w:jc w:val="both"/>
      </w:pPr>
    </w:p>
    <w:p w14:paraId="33D40AB9" w14:textId="73789C99" w:rsidR="00522FF7" w:rsidRPr="00E90E89" w:rsidRDefault="00365249" w:rsidP="00522FF7">
      <w:pPr>
        <w:ind w:left="-360"/>
        <w:jc w:val="both"/>
      </w:pPr>
      <w:r w:rsidRPr="00E90E89">
        <w:t>Yapı denetim heyet</w:t>
      </w:r>
      <w:r w:rsidR="00522FF7" w:rsidRPr="00E90E89">
        <w:t>ince istenilen her türlü elektrik tesisatına ilişkin akım ve işletme testlerini, yüklenici herhangi bir bedel talep etmeden yapacaktır.</w:t>
      </w:r>
    </w:p>
    <w:p w14:paraId="68AC1A98" w14:textId="77777777" w:rsidR="00522FF7" w:rsidRPr="00E90E89" w:rsidRDefault="00522FF7" w:rsidP="00522FF7">
      <w:pPr>
        <w:ind w:left="-360"/>
        <w:jc w:val="both"/>
        <w:rPr>
          <w:b/>
          <w:bCs/>
        </w:rPr>
      </w:pPr>
      <w:r w:rsidRPr="00E90E89">
        <w:rPr>
          <w:b/>
          <w:bCs/>
        </w:rPr>
        <w:t>GENEL B 022:</w:t>
      </w:r>
    </w:p>
    <w:p w14:paraId="2D852CAF" w14:textId="77777777" w:rsidR="00522FF7" w:rsidRPr="00E90E89" w:rsidRDefault="00522FF7" w:rsidP="00522FF7">
      <w:pPr>
        <w:ind w:left="-360"/>
        <w:jc w:val="both"/>
      </w:pPr>
      <w:r w:rsidRPr="00E90E89">
        <w:t>Yüklenici bina ve paratoner topraklamasını kontrol edip projedeki gerekli topraklamaları yönetmeliklere uygun yapıp ölçüm sonucu (Elektrik Mühendisi Onaylı) sonuç raporunu idareye teslim edilecektir.</w:t>
      </w:r>
    </w:p>
    <w:p w14:paraId="69100BE4" w14:textId="77777777" w:rsidR="00522FF7" w:rsidRPr="00E90E89" w:rsidRDefault="00522FF7" w:rsidP="00522FF7">
      <w:pPr>
        <w:ind w:left="-360"/>
        <w:jc w:val="both"/>
      </w:pPr>
    </w:p>
    <w:p w14:paraId="27A50D43" w14:textId="77777777" w:rsidR="00522FF7" w:rsidRPr="00E90E89" w:rsidRDefault="00522FF7" w:rsidP="00522FF7">
      <w:pPr>
        <w:ind w:left="-360"/>
        <w:jc w:val="both"/>
        <w:rPr>
          <w:b/>
          <w:bCs/>
        </w:rPr>
      </w:pPr>
      <w:r w:rsidRPr="00E90E89">
        <w:rPr>
          <w:b/>
          <w:bCs/>
        </w:rPr>
        <w:t>GENEL B 023:</w:t>
      </w:r>
    </w:p>
    <w:p w14:paraId="01FA783E" w14:textId="77777777" w:rsidR="00522FF7" w:rsidRPr="00E90E89" w:rsidRDefault="00522FF7" w:rsidP="00522FF7">
      <w:pPr>
        <w:ind w:left="-360"/>
        <w:jc w:val="both"/>
      </w:pPr>
      <w:r w:rsidRPr="00E90E89">
        <w:t>Mekanik Tesisat İşleri MEB Yatırımlar ve Tesisler Daire Başkanlığı Eğitim Kurumları İnşaatları Götürü Bedel İnşaat İşleri için Mekanik Tesisatı Özel Teknik Şartnameleri ve Genel Teknik Şartnamelere uygun yapılmalıdır.</w:t>
      </w:r>
    </w:p>
    <w:p w14:paraId="00E39F25" w14:textId="77777777" w:rsidR="00522FF7" w:rsidRPr="00E90E89" w:rsidRDefault="00522FF7" w:rsidP="00522FF7">
      <w:pPr>
        <w:ind w:left="-360"/>
        <w:jc w:val="both"/>
      </w:pPr>
    </w:p>
    <w:p w14:paraId="375CFFE6" w14:textId="77777777" w:rsidR="00522FF7" w:rsidRPr="00E90E89" w:rsidRDefault="00522FF7" w:rsidP="00522FF7">
      <w:pPr>
        <w:ind w:left="-360"/>
        <w:jc w:val="both"/>
        <w:rPr>
          <w:b/>
          <w:bCs/>
        </w:rPr>
      </w:pPr>
      <w:r w:rsidRPr="00E90E89">
        <w:rPr>
          <w:b/>
          <w:bCs/>
        </w:rPr>
        <w:t>GENEL B 024:</w:t>
      </w:r>
    </w:p>
    <w:p w14:paraId="05D1E089" w14:textId="77777777" w:rsidR="00522FF7" w:rsidRPr="00E90E89" w:rsidRDefault="00522FF7" w:rsidP="00522FF7">
      <w:pPr>
        <w:ind w:left="-360"/>
        <w:jc w:val="both"/>
      </w:pPr>
      <w:r w:rsidRPr="00E90E89">
        <w:t>İnşaat bittikten sonra Geçici Kabul Öncesi Bina ve bahçede genel temizlik yüklenici tarafından yaptırılacaktır. Genel Temizliği yapılmayan işlerde Geçici Kabul yapılmayacaktır.</w:t>
      </w:r>
    </w:p>
    <w:p w14:paraId="5F9FA12A" w14:textId="77777777" w:rsidR="00522FF7" w:rsidRPr="00E90E89" w:rsidRDefault="00522FF7" w:rsidP="00522FF7">
      <w:pPr>
        <w:ind w:left="-360"/>
        <w:jc w:val="both"/>
      </w:pPr>
    </w:p>
    <w:p w14:paraId="09F6A758" w14:textId="77777777" w:rsidR="00522FF7" w:rsidRPr="00E90E89" w:rsidRDefault="00522FF7" w:rsidP="00522FF7">
      <w:pPr>
        <w:ind w:left="-360"/>
        <w:jc w:val="both"/>
        <w:rPr>
          <w:b/>
          <w:bCs/>
        </w:rPr>
      </w:pPr>
      <w:r w:rsidRPr="00E90E89">
        <w:rPr>
          <w:b/>
          <w:bCs/>
        </w:rPr>
        <w:t>GENEL B 025:</w:t>
      </w:r>
    </w:p>
    <w:p w14:paraId="567EA1B3" w14:textId="77777777" w:rsidR="00522FF7" w:rsidRPr="00E90E89" w:rsidRDefault="00522FF7" w:rsidP="00522FF7">
      <w:pPr>
        <w:ind w:left="-360"/>
        <w:jc w:val="both"/>
      </w:pPr>
      <w:r w:rsidRPr="00E90E89">
        <w:t xml:space="preserve">İşin gecikmesi durumunda İdare işin önemi ve </w:t>
      </w:r>
      <w:r w:rsidR="005A1F83" w:rsidRPr="00E90E89">
        <w:t>aciliyetine</w:t>
      </w:r>
      <w:r w:rsidRPr="00E90E89">
        <w:t xml:space="preserve"> göre yüklenici adına her türlü giderleri yüklenicinin nam ve hesabına olmak üzere işi yaptırma ve sonuçlandırma yetkisine sahiptir. Yüklenicinin buna hiçbir surette itiraz hakkı olamaz. Yüklenici ihaleye girmeden önce işyerini görerek incelemiş ve her türlü ihtiyaç duyduğu bilgiye haiz olarak ihaleye iştirak etmiş sayılacağından iş yeri ve konumu hakkında daha sonra herhangi bir itiraz hakkına sahip değildir.</w:t>
      </w:r>
    </w:p>
    <w:p w14:paraId="530E3BD9" w14:textId="77777777" w:rsidR="00522FF7" w:rsidRPr="00E90E89" w:rsidRDefault="00522FF7" w:rsidP="00522FF7">
      <w:pPr>
        <w:ind w:left="-360"/>
        <w:jc w:val="both"/>
      </w:pPr>
    </w:p>
    <w:p w14:paraId="641ADC48" w14:textId="77777777" w:rsidR="00522FF7" w:rsidRPr="00E90E89" w:rsidRDefault="00522FF7" w:rsidP="00522FF7">
      <w:pPr>
        <w:ind w:left="-360"/>
        <w:jc w:val="both"/>
        <w:rPr>
          <w:b/>
          <w:bCs/>
        </w:rPr>
      </w:pPr>
      <w:r w:rsidRPr="00E90E89">
        <w:rPr>
          <w:b/>
          <w:bCs/>
        </w:rPr>
        <w:t>GENEL B 026:</w:t>
      </w:r>
    </w:p>
    <w:p w14:paraId="758197EF" w14:textId="77777777" w:rsidR="00522FF7" w:rsidRPr="00E90E89" w:rsidRDefault="00522FF7" w:rsidP="00522FF7">
      <w:pPr>
        <w:ind w:left="-360"/>
        <w:jc w:val="both"/>
        <w:rPr>
          <w:b/>
          <w:bCs/>
          <w:color w:val="003399"/>
        </w:rPr>
      </w:pPr>
      <w:r w:rsidRPr="00E90E89">
        <w:rPr>
          <w:b/>
          <w:bCs/>
          <w:color w:val="003399"/>
        </w:rPr>
        <w:t>Her beton dökümünde beton deneyleri yapılacaktır. Ayrıca inşaatta kullanılacak B.A. Demirlerin (ince ve kalın) çekme deneyleri yapılacak. Deney sonucu alınmayan ve normal sonuç vermeyen imalatlara ait hak ediş ödemesi yapılmayacaktır.</w:t>
      </w:r>
    </w:p>
    <w:p w14:paraId="07AEAD9B" w14:textId="77777777" w:rsidR="00522FF7" w:rsidRPr="00E90E89" w:rsidRDefault="00522FF7" w:rsidP="00522FF7">
      <w:pPr>
        <w:ind w:left="-360"/>
        <w:jc w:val="both"/>
        <w:rPr>
          <w:b/>
          <w:bCs/>
        </w:rPr>
      </w:pPr>
    </w:p>
    <w:p w14:paraId="64B73C29" w14:textId="7CE11ACF" w:rsidR="00522FF7" w:rsidRPr="00E90E89" w:rsidRDefault="00522FF7" w:rsidP="00522FF7">
      <w:pPr>
        <w:ind w:left="-360"/>
        <w:jc w:val="both"/>
        <w:rPr>
          <w:b/>
          <w:bCs/>
        </w:rPr>
      </w:pPr>
      <w:r w:rsidRPr="00E90E89">
        <w:rPr>
          <w:b/>
          <w:bCs/>
        </w:rPr>
        <w:t>GENEL B 02</w:t>
      </w:r>
      <w:r w:rsidR="00A10CE1">
        <w:rPr>
          <w:b/>
          <w:bCs/>
        </w:rPr>
        <w:t>7</w:t>
      </w:r>
      <w:r w:rsidRPr="00E90E89">
        <w:rPr>
          <w:b/>
          <w:bCs/>
        </w:rPr>
        <w:t>:</w:t>
      </w:r>
    </w:p>
    <w:p w14:paraId="648BD885" w14:textId="77777777" w:rsidR="00522FF7" w:rsidRPr="00E90E89" w:rsidRDefault="00522FF7" w:rsidP="00522FF7">
      <w:pPr>
        <w:ind w:left="-360"/>
        <w:jc w:val="both"/>
      </w:pPr>
      <w:r w:rsidRPr="00E90E89">
        <w:t>İş artışı Yapım İşleri Genel Şartnamesi ilgili hükümlerine göre hesaplanacaktır.</w:t>
      </w:r>
    </w:p>
    <w:p w14:paraId="63FE482C" w14:textId="77777777" w:rsidR="00522FF7" w:rsidRPr="00E90E89" w:rsidRDefault="00522FF7" w:rsidP="00522FF7">
      <w:pPr>
        <w:ind w:left="-360"/>
        <w:jc w:val="both"/>
      </w:pPr>
    </w:p>
    <w:p w14:paraId="2D23A25E" w14:textId="266874ED" w:rsidR="00522FF7" w:rsidRPr="00E90E89" w:rsidRDefault="00522FF7" w:rsidP="00522FF7">
      <w:pPr>
        <w:ind w:left="-360"/>
        <w:jc w:val="both"/>
        <w:rPr>
          <w:b/>
          <w:bCs/>
        </w:rPr>
      </w:pPr>
      <w:r w:rsidRPr="00E90E89">
        <w:rPr>
          <w:b/>
          <w:bCs/>
        </w:rPr>
        <w:t>GENEL B 02</w:t>
      </w:r>
      <w:r w:rsidR="00A10CE1">
        <w:rPr>
          <w:b/>
          <w:bCs/>
        </w:rPr>
        <w:t>8</w:t>
      </w:r>
      <w:r w:rsidRPr="00E90E89">
        <w:rPr>
          <w:b/>
          <w:bCs/>
        </w:rPr>
        <w:t>:</w:t>
      </w:r>
    </w:p>
    <w:p w14:paraId="4B18B695" w14:textId="77777777" w:rsidR="00522FF7" w:rsidRPr="00E90E89" w:rsidRDefault="00522FF7" w:rsidP="00522FF7">
      <w:pPr>
        <w:ind w:left="-360"/>
        <w:jc w:val="both"/>
      </w:pPr>
      <w:r w:rsidRPr="00E90E89">
        <w:t>Şartnameler: Bu işe ait İdari Şartname ve Sözleşme Tasarısında bulunmayan hususlarda, Yapım İşleri İhaleleri Uygulama Yönetmeliği ve Yapım İşleri İhaleleri Genel Şartnamesi hükümleri geçerli olup, sözleşmenin tabii ekleridir.</w:t>
      </w:r>
    </w:p>
    <w:p w14:paraId="0E214215" w14:textId="77777777" w:rsidR="00522FF7" w:rsidRPr="00E90E89" w:rsidRDefault="00522FF7" w:rsidP="00522FF7">
      <w:pPr>
        <w:ind w:left="-360"/>
        <w:jc w:val="both"/>
      </w:pPr>
    </w:p>
    <w:p w14:paraId="2CF0CBD7" w14:textId="22319D7E" w:rsidR="00522FF7" w:rsidRPr="00E90E89" w:rsidRDefault="00522FF7" w:rsidP="00522FF7">
      <w:pPr>
        <w:ind w:left="-360"/>
        <w:jc w:val="both"/>
        <w:rPr>
          <w:b/>
          <w:bCs/>
        </w:rPr>
      </w:pPr>
      <w:r w:rsidRPr="00E90E89">
        <w:rPr>
          <w:b/>
          <w:bCs/>
        </w:rPr>
        <w:t>GENEL B 0</w:t>
      </w:r>
      <w:r w:rsidR="00A10CE1">
        <w:rPr>
          <w:b/>
          <w:bCs/>
        </w:rPr>
        <w:t>29</w:t>
      </w:r>
      <w:r w:rsidRPr="00E90E89">
        <w:rPr>
          <w:b/>
          <w:bCs/>
        </w:rPr>
        <w:t>:</w:t>
      </w:r>
    </w:p>
    <w:p w14:paraId="2CC8B107" w14:textId="77777777" w:rsidR="00522FF7" w:rsidRPr="00E90E89" w:rsidRDefault="00522FF7" w:rsidP="00522FF7">
      <w:pPr>
        <w:ind w:left="-360"/>
        <w:jc w:val="both"/>
      </w:pPr>
      <w:r w:rsidRPr="00E90E89">
        <w:t>İnşaatın Yapımı Sırasında İstenilecek Numune Tablosu Ve Belgeler</w:t>
      </w:r>
    </w:p>
    <w:p w14:paraId="2A3C1CAE" w14:textId="77777777" w:rsidR="00522FF7" w:rsidRPr="00E90E89" w:rsidRDefault="00522FF7" w:rsidP="00522FF7">
      <w:pPr>
        <w:ind w:left="-360"/>
        <w:jc w:val="both"/>
      </w:pPr>
      <w:r w:rsidRPr="00E90E89">
        <w:t>1-PVC ve Alüminyum Doğramanın, TSE Belgeleri, Firmanın Yeterlilik Belgeleri,</w:t>
      </w:r>
    </w:p>
    <w:p w14:paraId="5F250F75" w14:textId="77777777" w:rsidR="00522FF7" w:rsidRPr="00E90E89" w:rsidRDefault="00522FF7" w:rsidP="00522FF7">
      <w:pPr>
        <w:ind w:left="-360"/>
        <w:jc w:val="both"/>
      </w:pPr>
      <w:r w:rsidRPr="00E90E89">
        <w:t>2- Kullanılan Tüm Malzemelerin TSE Uygunluk Belgeleri</w:t>
      </w:r>
    </w:p>
    <w:p w14:paraId="2BCEE9F3" w14:textId="77777777" w:rsidR="00522FF7" w:rsidRPr="00E90E89" w:rsidRDefault="00522FF7" w:rsidP="00522FF7">
      <w:pPr>
        <w:ind w:left="-360"/>
        <w:jc w:val="both"/>
      </w:pPr>
      <w:r w:rsidRPr="00E90E89">
        <w:t>3- CE Belge Zorunluluğu Olanların CE Belgesi,</w:t>
      </w:r>
    </w:p>
    <w:p w14:paraId="3BF1DF14" w14:textId="77777777" w:rsidR="00522FF7" w:rsidRPr="00E90E89" w:rsidRDefault="00522FF7" w:rsidP="00522FF7">
      <w:pPr>
        <w:ind w:left="-360"/>
        <w:jc w:val="both"/>
      </w:pPr>
      <w:r w:rsidRPr="00E90E89">
        <w:t>4-Garanti Belgeleri (Gerekli İmalat ve Malzemeler İçin)</w:t>
      </w:r>
    </w:p>
    <w:p w14:paraId="4907C6E6" w14:textId="77777777" w:rsidR="00522FF7" w:rsidRPr="00E90E89" w:rsidRDefault="00522FF7" w:rsidP="00522FF7">
      <w:pPr>
        <w:ind w:left="-360"/>
        <w:jc w:val="both"/>
      </w:pPr>
      <w:r w:rsidRPr="00E90E89">
        <w:t>5-Tesisatların Alt Yapıları Bittiğinde Test (Deneme) Raporları,</w:t>
      </w:r>
    </w:p>
    <w:p w14:paraId="4A664E14" w14:textId="77777777" w:rsidR="00522FF7" w:rsidRPr="00E90E89" w:rsidRDefault="00522FF7" w:rsidP="00522FF7">
      <w:pPr>
        <w:ind w:left="-360"/>
        <w:jc w:val="both"/>
      </w:pPr>
      <w:r w:rsidRPr="00E90E89">
        <w:t>6-Kalorifer Kazanı TSE, CE Belgeleri Ve Projeleri,</w:t>
      </w:r>
    </w:p>
    <w:p w14:paraId="51CE3E04" w14:textId="4A15D574" w:rsidR="00522FF7" w:rsidRPr="00E90E89" w:rsidRDefault="00522FF7" w:rsidP="00522FF7">
      <w:pPr>
        <w:ind w:left="-360"/>
        <w:jc w:val="both"/>
      </w:pPr>
      <w:r w:rsidRPr="00E90E89">
        <w:t>7-Yapımda kullanılacak olan malzemelerden (</w:t>
      </w:r>
      <w:proofErr w:type="spellStart"/>
      <w:r w:rsidRPr="00E90E89">
        <w:t>İnşaat+Tesisat</w:t>
      </w:r>
      <w:proofErr w:type="spellEnd"/>
      <w:r w:rsidRPr="00E90E89">
        <w:t>) numunesi oluşturulamayacak malzemelerin (Boya, Kalorifer Kazanı, Yangın Pompası,</w:t>
      </w:r>
      <w:r w:rsidR="00176857">
        <w:t xml:space="preserve"> </w:t>
      </w:r>
      <w:proofErr w:type="spellStart"/>
      <w:r w:rsidR="00176857" w:rsidRPr="00312BDC">
        <w:rPr>
          <w:color w:val="000000" w:themeColor="text1"/>
        </w:rPr>
        <w:t>Jenaratör</w:t>
      </w:r>
      <w:proofErr w:type="spellEnd"/>
      <w:r w:rsidR="00176857">
        <w:t>,</w:t>
      </w:r>
      <w:r w:rsidRPr="00E90E89">
        <w:t xml:space="preserve"> Asansör </w:t>
      </w:r>
      <w:proofErr w:type="spellStart"/>
      <w:r w:rsidRPr="00E90E89">
        <w:t>vb</w:t>
      </w:r>
      <w:proofErr w:type="spellEnd"/>
      <w:r w:rsidRPr="00E90E89">
        <w:t>…) katalogları getirilerek Kontrollükçe Onaylanacaktır. Onaylanan kataloglar Kontrollükçe saklanacaktır.</w:t>
      </w:r>
    </w:p>
    <w:p w14:paraId="702DF6BE" w14:textId="513F503C" w:rsidR="00522FF7" w:rsidRPr="00E90E89" w:rsidRDefault="00522FF7" w:rsidP="00522FF7">
      <w:pPr>
        <w:ind w:left="-360"/>
        <w:jc w:val="both"/>
      </w:pPr>
      <w:r w:rsidRPr="00E90E89">
        <w:t>8- Numune tablosu oluşturulabilecek malzemelerin belgeleri ile birlikte birer numuneleri uygulama yapılmadan önce kontrollüğün onayına sunulacak, onayı alınan numuneler yine kontrollüğün uygun göreceği yerde (Şantiyede veya İdarede) saklanacaktır.</w:t>
      </w:r>
    </w:p>
    <w:p w14:paraId="2E5FC851" w14:textId="77777777" w:rsidR="00522FF7" w:rsidRPr="00E90E89" w:rsidRDefault="00522FF7" w:rsidP="00522FF7">
      <w:pPr>
        <w:ind w:left="-360"/>
        <w:jc w:val="both"/>
      </w:pPr>
    </w:p>
    <w:p w14:paraId="2B94977B" w14:textId="44BB55B4" w:rsidR="00522FF7" w:rsidRPr="00E90E89" w:rsidRDefault="00522FF7" w:rsidP="00522FF7">
      <w:pPr>
        <w:ind w:left="-360"/>
        <w:jc w:val="both"/>
        <w:rPr>
          <w:b/>
          <w:bCs/>
        </w:rPr>
      </w:pPr>
      <w:r w:rsidRPr="00E90E89">
        <w:rPr>
          <w:b/>
          <w:bCs/>
        </w:rPr>
        <w:t>GENEL B 03</w:t>
      </w:r>
      <w:r w:rsidR="00A10CE1">
        <w:rPr>
          <w:b/>
          <w:bCs/>
        </w:rPr>
        <w:t>0</w:t>
      </w:r>
      <w:r w:rsidRPr="00E90E89">
        <w:rPr>
          <w:b/>
          <w:bCs/>
        </w:rPr>
        <w:t>:</w:t>
      </w:r>
    </w:p>
    <w:p w14:paraId="7E840B2B" w14:textId="77777777" w:rsidR="00522FF7" w:rsidRPr="00E90E89" w:rsidRDefault="00522FF7" w:rsidP="00522FF7">
      <w:pPr>
        <w:ind w:left="-360"/>
        <w:jc w:val="both"/>
      </w:pPr>
      <w:r w:rsidRPr="00E90E89">
        <w:t>Oluru veya onayı alınmayan malzemelerin kullanılmasından yüklenici sorumlu olup doğacak olan zarardan kontrollük ve idare sorumlu olmayacaktır.</w:t>
      </w:r>
    </w:p>
    <w:p w14:paraId="2AAD6762" w14:textId="77777777" w:rsidR="00522FF7" w:rsidRPr="00E90E89" w:rsidRDefault="00522FF7" w:rsidP="00522FF7">
      <w:pPr>
        <w:ind w:left="-360"/>
        <w:jc w:val="both"/>
      </w:pPr>
    </w:p>
    <w:p w14:paraId="5963F0B1" w14:textId="11F26A65" w:rsidR="00522FF7" w:rsidRPr="00E90E89" w:rsidRDefault="00522FF7" w:rsidP="00522FF7">
      <w:pPr>
        <w:ind w:left="-360"/>
        <w:jc w:val="both"/>
        <w:rPr>
          <w:b/>
          <w:bCs/>
        </w:rPr>
      </w:pPr>
      <w:r w:rsidRPr="00E90E89">
        <w:rPr>
          <w:b/>
          <w:bCs/>
        </w:rPr>
        <w:t>GENEL B 03</w:t>
      </w:r>
      <w:r w:rsidR="00A10CE1">
        <w:rPr>
          <w:b/>
          <w:bCs/>
        </w:rPr>
        <w:t>1</w:t>
      </w:r>
      <w:r w:rsidRPr="00E90E89">
        <w:rPr>
          <w:b/>
          <w:bCs/>
        </w:rPr>
        <w:t>:</w:t>
      </w:r>
    </w:p>
    <w:p w14:paraId="6A15AB30" w14:textId="77777777" w:rsidR="00522FF7" w:rsidRPr="00E90E89" w:rsidRDefault="00522FF7" w:rsidP="00522FF7">
      <w:pPr>
        <w:ind w:left="-360"/>
        <w:jc w:val="both"/>
      </w:pPr>
      <w:r w:rsidRPr="00E90E89">
        <w:t>Kusur / Sorumluluk Süresi hizmetleri gerçekleştirmek; (Geçici kabulden kesin kabule kadar olan süre) Yüklenici Kusur Sorumluluklar süresi içinde, eksik işlerin tamamlanmasından sorumlu olacaktır. Kusur/Sorumluluk dönemindeki herhangi bir imalatta daha sonra ortaya çıkabilecek kusur ve eksikliğin uygun bir şekilde giderilmesi sağlanacaktır.</w:t>
      </w:r>
    </w:p>
    <w:p w14:paraId="5C553810" w14:textId="77777777" w:rsidR="00522FF7" w:rsidRPr="00E90E89" w:rsidRDefault="00522FF7" w:rsidP="00522FF7"/>
    <w:p w14:paraId="4C549FAB" w14:textId="3A016D03" w:rsidR="00522FF7" w:rsidRPr="00E90E89" w:rsidRDefault="00522FF7" w:rsidP="00522FF7">
      <w:pPr>
        <w:ind w:left="-360"/>
        <w:rPr>
          <w:b/>
          <w:bCs/>
        </w:rPr>
      </w:pPr>
      <w:r w:rsidRPr="00E90E89">
        <w:rPr>
          <w:b/>
          <w:bCs/>
        </w:rPr>
        <w:t>GENEL B 03</w:t>
      </w:r>
      <w:r w:rsidR="00A10CE1">
        <w:rPr>
          <w:b/>
          <w:bCs/>
        </w:rPr>
        <w:t>2</w:t>
      </w:r>
      <w:r w:rsidRPr="00E90E89">
        <w:rPr>
          <w:b/>
          <w:bCs/>
        </w:rPr>
        <w:t>:</w:t>
      </w:r>
      <w:r w:rsidRPr="00E90E89">
        <w:rPr>
          <w:noProof/>
          <w:szCs w:val="22"/>
          <w:lang w:val="en-US"/>
        </w:rPr>
        <w:t xml:space="preserve"> </w:t>
      </w:r>
      <w:r w:rsidRPr="00E90E89">
        <w:rPr>
          <w:b/>
          <w:bCs/>
        </w:rPr>
        <w:t>KAMERA GÜVENLİK SİSTEMİ;</w:t>
      </w:r>
    </w:p>
    <w:p w14:paraId="657E4580" w14:textId="77777777" w:rsidR="00522FF7" w:rsidRPr="00E90E89" w:rsidRDefault="00522FF7" w:rsidP="00522FF7">
      <w:pPr>
        <w:ind w:left="-360"/>
        <w:jc w:val="both"/>
      </w:pPr>
      <w:r w:rsidRPr="00E90E89">
        <w:t xml:space="preserve">Şantiyede oluşabilecek herhangi bir olumsuz durum karşısında önlem amaçlı, hırsızlık, vb. Durumların önüne geçmek adına ve çalışmaların uzaktan takibi için şantiyeye kurulacaktır. Bu sistem genel hatlarıyla kayıt ünitesi (DVR), İzleme monitörü 22”  ve </w:t>
      </w:r>
      <w:r w:rsidRPr="00E90E89">
        <w:rPr>
          <w:b/>
          <w:u w:val="single"/>
        </w:rPr>
        <w:t>idarenin belirleyeceği sayıdan (minimum 5 kamera)</w:t>
      </w:r>
      <w:r w:rsidRPr="00E90E89">
        <w:t xml:space="preserve"> oluşacaktır. Şantiye sonlandığında yüklenici, şantiye boyunca kayıt ettiği görüntülerin bir kopyasını idareye teslim edecektir. </w:t>
      </w:r>
    </w:p>
    <w:p w14:paraId="383D2C4C" w14:textId="77777777" w:rsidR="00522FF7" w:rsidRPr="00E90E89" w:rsidRDefault="00522FF7" w:rsidP="00522FF7">
      <w:pPr>
        <w:ind w:left="-360"/>
        <w:jc w:val="both"/>
      </w:pPr>
    </w:p>
    <w:p w14:paraId="1DD92F8F" w14:textId="77777777" w:rsidR="00522FF7" w:rsidRPr="00E90E89" w:rsidRDefault="00522FF7" w:rsidP="00522FF7">
      <w:pPr>
        <w:ind w:left="-360"/>
        <w:jc w:val="both"/>
      </w:pPr>
      <w:r w:rsidRPr="00E90E89">
        <w:t xml:space="preserve">Sistem; </w:t>
      </w:r>
    </w:p>
    <w:p w14:paraId="30025386" w14:textId="77777777" w:rsidR="00522FF7" w:rsidRPr="00E90E89" w:rsidRDefault="00522FF7" w:rsidP="00522FF7">
      <w:pPr>
        <w:ind w:left="-360"/>
        <w:jc w:val="both"/>
      </w:pPr>
      <w:r w:rsidRPr="00E90E89">
        <w:t>HARİCİ, DAY/NIGHT, AUTOFOCUS, IR MODÜLLÜ SABİT KAMERA:</w:t>
      </w:r>
    </w:p>
    <w:p w14:paraId="644AF599" w14:textId="77777777" w:rsidR="00522FF7" w:rsidRPr="00E90E89" w:rsidRDefault="00522FF7" w:rsidP="00522FF7">
      <w:pPr>
        <w:ind w:left="-360"/>
        <w:jc w:val="both"/>
      </w:pPr>
      <w:r w:rsidRPr="00E90E89">
        <w:t xml:space="preserve">Kameralar; minimum 2 </w:t>
      </w:r>
      <w:proofErr w:type="spellStart"/>
      <w:r w:rsidRPr="00E90E89">
        <w:t>Mp</w:t>
      </w:r>
      <w:proofErr w:type="spellEnd"/>
      <w:r w:rsidRPr="00E90E89">
        <w:t xml:space="preserve"> çözünürlük hassasiyetine sahip, otomatik  gece/gündüz  kamera  özelliğinde  olup,  0.01Lüks/F1.2  renkli,  0.005Lüks/F1.2/(B/W),  0Lüks/IR Led Açıkken aydınlatma ortamında görüntü verebilmeli, Sinyal gürültü oranı &gt;50dB geçmemeli, IR modüle sahip olmalı, triple (üçlü) </w:t>
      </w:r>
      <w:proofErr w:type="spellStart"/>
      <w:r w:rsidRPr="00E90E89">
        <w:t>streaming</w:t>
      </w:r>
      <w:proofErr w:type="spellEnd"/>
      <w:r w:rsidRPr="00E90E89">
        <w:t xml:space="preserve"> özelliği ile eş zamanlı H.264/H.264 ve H.264/MJPEG formatlarında video aktarım yapabilmeli, gece görüş mesafesi en az 30 metre olmalı, görüntü sıkıştırma ve çözünürlüklerde PAL 2 </w:t>
      </w:r>
      <w:proofErr w:type="spellStart"/>
      <w:r w:rsidRPr="00E90E89">
        <w:t>megapixel</w:t>
      </w:r>
      <w:proofErr w:type="spellEnd"/>
      <w:r w:rsidRPr="00E90E89">
        <w:t xml:space="preserve"> ve 1.3 </w:t>
      </w:r>
      <w:proofErr w:type="spellStart"/>
      <w:r w:rsidRPr="00E90E89">
        <w:t>megapixelde</w:t>
      </w:r>
      <w:proofErr w:type="spellEnd"/>
      <w:r w:rsidRPr="00E90E89">
        <w:t xml:space="preserve"> 25 </w:t>
      </w:r>
      <w:proofErr w:type="spellStart"/>
      <w:r w:rsidRPr="00E90E89">
        <w:t>fps</w:t>
      </w:r>
      <w:proofErr w:type="spellEnd"/>
      <w:r w:rsidRPr="00E90E89">
        <w:t xml:space="preserve"> hızında görüntü verebilmeli, aynı anda uzaktan izleme, yerel kayıt ve uzaktan kontrol sağlayabilmeli, güç girişi DC12V/(AC220V Opsiyonel) desteklemeli, güç tüketimi Maksimum 5W geçmemeli ve 10°C ila 60°C sıcaklık arasında ve %10ile %90 arasında nem ortamında çalışabilmelidir.</w:t>
      </w:r>
    </w:p>
    <w:p w14:paraId="2ABCD815" w14:textId="77777777" w:rsidR="00522FF7" w:rsidRPr="00E90E89" w:rsidRDefault="00522FF7" w:rsidP="00522FF7">
      <w:pPr>
        <w:ind w:left="-360"/>
        <w:jc w:val="both"/>
      </w:pPr>
    </w:p>
    <w:p w14:paraId="29BA6DE1" w14:textId="77777777" w:rsidR="00522FF7" w:rsidRPr="00E90E89" w:rsidRDefault="00522FF7" w:rsidP="00522FF7">
      <w:pPr>
        <w:ind w:left="-360"/>
        <w:jc w:val="both"/>
      </w:pPr>
      <w:r w:rsidRPr="00E90E89">
        <w:t xml:space="preserve">KAYIT ÜNİTESİ (DVR): </w:t>
      </w:r>
    </w:p>
    <w:p w14:paraId="701618D1" w14:textId="77777777" w:rsidR="00522FF7" w:rsidRPr="00E90E89" w:rsidRDefault="00522FF7" w:rsidP="00522FF7">
      <w:pPr>
        <w:ind w:left="-360"/>
        <w:jc w:val="both"/>
        <w:rPr>
          <w:sz w:val="4"/>
          <w:szCs w:val="4"/>
        </w:rPr>
      </w:pPr>
    </w:p>
    <w:p w14:paraId="1AC30017" w14:textId="77777777" w:rsidR="00522FF7" w:rsidRPr="00E90E89" w:rsidRDefault="00522FF7" w:rsidP="00522FF7">
      <w:pPr>
        <w:ind w:left="-360"/>
        <w:jc w:val="both"/>
      </w:pPr>
      <w:r w:rsidRPr="00E90E89">
        <w:t xml:space="preserve">Minimum 1 ay kayıt imkanı sağlayacak kapasitede, 16 kanallı, ekran bölebilme özellikli, geçmişe dönük izleme yapabilme, mobil – uzaktan izleme ve kontrol edilebilir olmalı, USB portu bulunmalı ve bu porttan veri kaydı alınabilmeli, iki monitör çıkışı bulunmalıdır. Genel özellikleri; </w:t>
      </w:r>
    </w:p>
    <w:p w14:paraId="45E73711" w14:textId="77777777" w:rsidR="00522FF7" w:rsidRPr="00E90E89" w:rsidRDefault="00522FF7" w:rsidP="00522FF7">
      <w:pPr>
        <w:ind w:left="-360"/>
        <w:jc w:val="both"/>
      </w:pPr>
      <w:r w:rsidRPr="00E90E89">
        <w:t xml:space="preserve">16 </w:t>
      </w:r>
      <w:proofErr w:type="spellStart"/>
      <w:r w:rsidRPr="00E90E89">
        <w:t>channel</w:t>
      </w:r>
      <w:proofErr w:type="spellEnd"/>
      <w:r w:rsidRPr="00E90E89">
        <w:t xml:space="preserve"> 1/2U </w:t>
      </w:r>
      <w:proofErr w:type="spellStart"/>
      <w:r w:rsidRPr="00E90E89">
        <w:t>standalone</w:t>
      </w:r>
      <w:proofErr w:type="spellEnd"/>
      <w:r w:rsidRPr="00E90E89">
        <w:t xml:space="preserve"> Network Video Recorder</w:t>
      </w:r>
    </w:p>
    <w:p w14:paraId="5238504E" w14:textId="77777777" w:rsidR="00522FF7" w:rsidRPr="00E90E89" w:rsidRDefault="00522FF7" w:rsidP="00522FF7">
      <w:pPr>
        <w:ind w:left="-360"/>
        <w:jc w:val="both"/>
      </w:pPr>
      <w:r w:rsidRPr="00E90E89">
        <w:t xml:space="preserve">8 kanal 1080P kamera </w:t>
      </w:r>
      <w:proofErr w:type="spellStart"/>
      <w:r w:rsidRPr="00E90E89">
        <w:t>realtime</w:t>
      </w:r>
      <w:proofErr w:type="spellEnd"/>
      <w:r w:rsidRPr="00E90E89">
        <w:t xml:space="preserve"> Canlı izleme</w:t>
      </w:r>
    </w:p>
    <w:p w14:paraId="556DA4F7" w14:textId="77777777" w:rsidR="00522FF7" w:rsidRPr="00E90E89" w:rsidRDefault="00522FF7" w:rsidP="00522FF7">
      <w:pPr>
        <w:ind w:left="-360"/>
        <w:jc w:val="both"/>
      </w:pPr>
      <w:r w:rsidRPr="00E90E89">
        <w:t>H.264 şifre çözme</w:t>
      </w:r>
    </w:p>
    <w:p w14:paraId="6A5E6F65" w14:textId="77777777" w:rsidR="00522FF7" w:rsidRPr="00E90E89" w:rsidRDefault="00522FF7" w:rsidP="00522FF7">
      <w:pPr>
        <w:ind w:left="-360"/>
        <w:jc w:val="both"/>
      </w:pPr>
      <w:r w:rsidRPr="00E90E89">
        <w:t>16 kanal@D1, 8 kanal@720P, 4 kanal@1080P  </w:t>
      </w:r>
      <w:proofErr w:type="spellStart"/>
      <w:r w:rsidRPr="00E90E89">
        <w:t>realtime</w:t>
      </w:r>
      <w:proofErr w:type="spellEnd"/>
      <w:r w:rsidRPr="00E90E89">
        <w:t xml:space="preserve"> kayıt</w:t>
      </w:r>
    </w:p>
    <w:p w14:paraId="43E46376" w14:textId="77777777" w:rsidR="00522FF7" w:rsidRPr="00E90E89" w:rsidRDefault="00522FF7" w:rsidP="00522FF7">
      <w:pPr>
        <w:ind w:left="-360"/>
        <w:jc w:val="both"/>
      </w:pPr>
      <w:r w:rsidRPr="00E90E89">
        <w:t>Bütün kanalları gerçek zamanlı oynatma, GRID arayüzü ve akıllı arama</w:t>
      </w:r>
    </w:p>
    <w:p w14:paraId="2BC883AE" w14:textId="77777777" w:rsidR="00522FF7" w:rsidRPr="00E90E89" w:rsidRDefault="00522FF7" w:rsidP="00522FF7">
      <w:pPr>
        <w:ind w:left="-360"/>
        <w:jc w:val="both"/>
      </w:pPr>
      <w:r w:rsidRPr="00E90E89">
        <w:t>Uzak ağ bağlantısı ile görüntü ayarı</w:t>
      </w:r>
    </w:p>
    <w:p w14:paraId="46706D92" w14:textId="77777777" w:rsidR="00522FF7" w:rsidRPr="00E90E89" w:rsidRDefault="00522FF7" w:rsidP="00522FF7">
      <w:pPr>
        <w:ind w:left="-360"/>
        <w:jc w:val="both"/>
      </w:pPr>
      <w:proofErr w:type="spellStart"/>
      <w:r w:rsidRPr="00E90E89">
        <w:t>Ip</w:t>
      </w:r>
      <w:proofErr w:type="spellEnd"/>
      <w:r w:rsidRPr="00E90E89">
        <w:t xml:space="preserve"> arama özelliği ile otomatik </w:t>
      </w:r>
      <w:proofErr w:type="spellStart"/>
      <w:r w:rsidRPr="00E90E89">
        <w:t>Ip</w:t>
      </w:r>
      <w:proofErr w:type="spellEnd"/>
      <w:r w:rsidRPr="00E90E89">
        <w:t xml:space="preserve"> bulma</w:t>
      </w:r>
    </w:p>
    <w:p w14:paraId="62285F31" w14:textId="77777777" w:rsidR="00522FF7" w:rsidRPr="00E90E89" w:rsidRDefault="00522FF7" w:rsidP="00522FF7">
      <w:pPr>
        <w:ind w:left="-360"/>
        <w:jc w:val="both"/>
      </w:pPr>
      <w:r w:rsidRPr="00E90E89">
        <w:t>2 Adet 3 TB HDD ile 1 Adet E-SATA Desteği </w:t>
      </w:r>
    </w:p>
    <w:p w14:paraId="41D8BCE2" w14:textId="77777777" w:rsidR="00522FF7" w:rsidRPr="00E90E89" w:rsidRDefault="00522FF7" w:rsidP="00522FF7">
      <w:pPr>
        <w:ind w:left="-360"/>
        <w:jc w:val="both"/>
      </w:pPr>
      <w:r w:rsidRPr="00E90E89">
        <w:t>Web Sunucu, CMS</w:t>
      </w:r>
    </w:p>
    <w:p w14:paraId="32D2FB06" w14:textId="77777777" w:rsidR="00522FF7" w:rsidRPr="00E90E89" w:rsidRDefault="00522FF7" w:rsidP="00522FF7">
      <w:pPr>
        <w:ind w:left="-360"/>
        <w:jc w:val="both"/>
      </w:pPr>
    </w:p>
    <w:p w14:paraId="62F4F59C" w14:textId="77777777" w:rsidR="00522FF7" w:rsidRPr="00E90E89" w:rsidRDefault="00522FF7" w:rsidP="00522FF7">
      <w:pPr>
        <w:ind w:left="-360"/>
        <w:jc w:val="both"/>
      </w:pPr>
      <w:r w:rsidRPr="00E90E89">
        <w:t xml:space="preserve">22’’ LED MONİTÖR ve KONTROL KLAVYESİ: </w:t>
      </w:r>
    </w:p>
    <w:p w14:paraId="6A7F591B" w14:textId="77777777" w:rsidR="00522FF7" w:rsidRPr="00E90E89" w:rsidRDefault="00522FF7" w:rsidP="00522FF7">
      <w:pPr>
        <w:ind w:left="-360"/>
      </w:pPr>
      <w:r w:rsidRPr="00E90E89">
        <w:t>Kayıt ünitesi ve kamera sistemi ile uyumlu olacaktır.</w:t>
      </w:r>
    </w:p>
    <w:p w14:paraId="328A4F2E" w14:textId="77777777" w:rsidR="00522FF7" w:rsidRPr="00E90E89" w:rsidRDefault="00522FF7" w:rsidP="00522FF7">
      <w:pPr>
        <w:ind w:left="-360"/>
      </w:pPr>
    </w:p>
    <w:p w14:paraId="7F0C608A" w14:textId="5232A0A9" w:rsidR="00522FF7" w:rsidRPr="00E90E89" w:rsidRDefault="00522FF7" w:rsidP="00522FF7">
      <w:pPr>
        <w:ind w:left="-360"/>
        <w:rPr>
          <w:b/>
          <w:bCs/>
        </w:rPr>
      </w:pPr>
      <w:r w:rsidRPr="00E90E89">
        <w:rPr>
          <w:b/>
          <w:bCs/>
        </w:rPr>
        <w:t>GENEL B 03</w:t>
      </w:r>
      <w:r w:rsidR="00A10CE1">
        <w:rPr>
          <w:b/>
          <w:bCs/>
        </w:rPr>
        <w:t>3</w:t>
      </w:r>
      <w:r w:rsidRPr="00E90E89">
        <w:rPr>
          <w:b/>
          <w:bCs/>
        </w:rPr>
        <w:t>:</w:t>
      </w:r>
      <w:r w:rsidRPr="00E90E89">
        <w:rPr>
          <w:noProof/>
          <w:szCs w:val="22"/>
          <w:lang w:val="en-US"/>
        </w:rPr>
        <w:t xml:space="preserve"> </w:t>
      </w:r>
      <w:r w:rsidRPr="00E90E89">
        <w:rPr>
          <w:b/>
          <w:bCs/>
        </w:rPr>
        <w:t>ENGELLİ ERİŞİMİ;</w:t>
      </w:r>
    </w:p>
    <w:p w14:paraId="4A54F71A" w14:textId="2454036A" w:rsidR="00B23E12" w:rsidRPr="00E90E89" w:rsidRDefault="00522FF7" w:rsidP="00A10CE1">
      <w:pPr>
        <w:ind w:left="-360"/>
        <w:jc w:val="both"/>
        <w:rPr>
          <w:b/>
          <w:bCs/>
        </w:rPr>
      </w:pPr>
      <w:r w:rsidRPr="00E90E89">
        <w:t>Türk Standartları Enstitüsü’nün erişilebilirlikle ilgili yayımladığı TS 9111, TS 12576, TS 12460, TS ISO 23599, TS 13536, TS 23600 ve diğer standartlarına uygun olacaktır.</w:t>
      </w:r>
    </w:p>
    <w:sectPr w:rsidR="00B23E12" w:rsidRPr="00E90E89" w:rsidSect="00954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72A4"/>
    <w:multiLevelType w:val="hybridMultilevel"/>
    <w:tmpl w:val="25185CB4"/>
    <w:lvl w:ilvl="0" w:tplc="A74CC0BA">
      <w:start w:val="3003"/>
      <w:numFmt w:val="decimal"/>
      <w:lvlText w:val="%1"/>
      <w:lvlJc w:val="left"/>
      <w:pPr>
        <w:tabs>
          <w:tab w:val="num" w:pos="780"/>
        </w:tabs>
        <w:ind w:left="780" w:hanging="420"/>
      </w:pPr>
      <w:rPr>
        <w:rFonts w:hint="default"/>
        <w:sz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49F47C2"/>
    <w:multiLevelType w:val="multilevel"/>
    <w:tmpl w:val="44ACD2B6"/>
    <w:lvl w:ilvl="0">
      <w:start w:val="18"/>
      <w:numFmt w:val="decimal"/>
      <w:lvlText w:val="%1"/>
      <w:lvlJc w:val="left"/>
      <w:pPr>
        <w:tabs>
          <w:tab w:val="num" w:pos="735"/>
        </w:tabs>
        <w:ind w:left="735" w:hanging="735"/>
      </w:pPr>
      <w:rPr>
        <w:rFonts w:hint="default"/>
      </w:rPr>
    </w:lvl>
    <w:lvl w:ilvl="1">
      <w:start w:val="470"/>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7B47AFE"/>
    <w:multiLevelType w:val="multilevel"/>
    <w:tmpl w:val="72209488"/>
    <w:lvl w:ilvl="0">
      <w:start w:val="21"/>
      <w:numFmt w:val="decimal"/>
      <w:lvlText w:val="%1"/>
      <w:lvlJc w:val="left"/>
      <w:pPr>
        <w:tabs>
          <w:tab w:val="num" w:pos="540"/>
        </w:tabs>
        <w:ind w:left="540" w:hanging="540"/>
      </w:pPr>
      <w:rPr>
        <w:rFonts w:hint="default"/>
        <w:sz w:val="16"/>
      </w:rPr>
    </w:lvl>
    <w:lvl w:ilvl="1">
      <w:start w:val="54"/>
      <w:numFmt w:val="decimalZero"/>
      <w:lvlText w:val="%1.%2"/>
      <w:lvlJc w:val="left"/>
      <w:pPr>
        <w:tabs>
          <w:tab w:val="num" w:pos="540"/>
        </w:tabs>
        <w:ind w:left="540" w:hanging="540"/>
      </w:pPr>
      <w:rPr>
        <w:rFonts w:hint="default"/>
        <w:sz w:val="16"/>
      </w:rPr>
    </w:lvl>
    <w:lvl w:ilvl="2">
      <w:start w:val="1"/>
      <w:numFmt w:val="decimal"/>
      <w:lvlText w:val="%1.%2.%3"/>
      <w:lvlJc w:val="left"/>
      <w:pPr>
        <w:tabs>
          <w:tab w:val="num" w:pos="540"/>
        </w:tabs>
        <w:ind w:left="540" w:hanging="540"/>
      </w:pPr>
      <w:rPr>
        <w:rFonts w:hint="default"/>
        <w:sz w:val="16"/>
      </w:rPr>
    </w:lvl>
    <w:lvl w:ilvl="3">
      <w:start w:val="1"/>
      <w:numFmt w:val="decimal"/>
      <w:lvlText w:val="%1.%2.%3.%4"/>
      <w:lvlJc w:val="left"/>
      <w:pPr>
        <w:tabs>
          <w:tab w:val="num" w:pos="720"/>
        </w:tabs>
        <w:ind w:left="720" w:hanging="720"/>
      </w:pPr>
      <w:rPr>
        <w:rFonts w:hint="default"/>
        <w:sz w:val="16"/>
      </w:rPr>
    </w:lvl>
    <w:lvl w:ilvl="4">
      <w:start w:val="1"/>
      <w:numFmt w:val="decimal"/>
      <w:lvlText w:val="%1.%2.%3.%4.%5"/>
      <w:lvlJc w:val="left"/>
      <w:pPr>
        <w:tabs>
          <w:tab w:val="num" w:pos="720"/>
        </w:tabs>
        <w:ind w:left="720" w:hanging="720"/>
      </w:pPr>
      <w:rPr>
        <w:rFonts w:hint="default"/>
        <w:sz w:val="16"/>
      </w:rPr>
    </w:lvl>
    <w:lvl w:ilvl="5">
      <w:start w:val="1"/>
      <w:numFmt w:val="decimal"/>
      <w:lvlText w:val="%1.%2.%3.%4.%5.%6"/>
      <w:lvlJc w:val="left"/>
      <w:pPr>
        <w:tabs>
          <w:tab w:val="num" w:pos="1080"/>
        </w:tabs>
        <w:ind w:left="1080" w:hanging="1080"/>
      </w:pPr>
      <w:rPr>
        <w:rFonts w:hint="default"/>
        <w:sz w:val="16"/>
      </w:rPr>
    </w:lvl>
    <w:lvl w:ilvl="6">
      <w:start w:val="1"/>
      <w:numFmt w:val="decimal"/>
      <w:lvlText w:val="%1.%2.%3.%4.%5.%6.%7"/>
      <w:lvlJc w:val="left"/>
      <w:pPr>
        <w:tabs>
          <w:tab w:val="num" w:pos="1080"/>
        </w:tabs>
        <w:ind w:left="1080" w:hanging="1080"/>
      </w:pPr>
      <w:rPr>
        <w:rFonts w:hint="default"/>
        <w:sz w:val="16"/>
      </w:rPr>
    </w:lvl>
    <w:lvl w:ilvl="7">
      <w:start w:val="1"/>
      <w:numFmt w:val="decimal"/>
      <w:lvlText w:val="%1.%2.%3.%4.%5.%6.%7.%8"/>
      <w:lvlJc w:val="left"/>
      <w:pPr>
        <w:tabs>
          <w:tab w:val="num" w:pos="1080"/>
        </w:tabs>
        <w:ind w:left="1080" w:hanging="1080"/>
      </w:pPr>
      <w:rPr>
        <w:rFonts w:hint="default"/>
        <w:sz w:val="16"/>
      </w:rPr>
    </w:lvl>
    <w:lvl w:ilvl="8">
      <w:start w:val="1"/>
      <w:numFmt w:val="decimal"/>
      <w:lvlText w:val="%1.%2.%3.%4.%5.%6.%7.%8.%9"/>
      <w:lvlJc w:val="left"/>
      <w:pPr>
        <w:tabs>
          <w:tab w:val="num" w:pos="1440"/>
        </w:tabs>
        <w:ind w:left="1440" w:hanging="1440"/>
      </w:pPr>
      <w:rPr>
        <w:rFonts w:hint="default"/>
        <w:sz w:val="16"/>
      </w:rPr>
    </w:lvl>
  </w:abstractNum>
  <w:abstractNum w:abstractNumId="3" w15:restartNumberingAfterBreak="0">
    <w:nsid w:val="30B24A4E"/>
    <w:multiLevelType w:val="multilevel"/>
    <w:tmpl w:val="8B829A2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4" w15:restartNumberingAfterBreak="0">
    <w:nsid w:val="34EC7BB3"/>
    <w:multiLevelType w:val="hybridMultilevel"/>
    <w:tmpl w:val="DEDE8AA4"/>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60CCFBAC">
      <w:start w:val="4"/>
      <w:numFmt w:val="bullet"/>
      <w:lvlText w:val="–"/>
      <w:lvlJc w:val="left"/>
      <w:pPr>
        <w:tabs>
          <w:tab w:val="num" w:pos="2340"/>
        </w:tabs>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C09772A"/>
    <w:multiLevelType w:val="hybridMultilevel"/>
    <w:tmpl w:val="85BCE488"/>
    <w:lvl w:ilvl="0" w:tplc="A002E3D2">
      <w:numFmt w:val="bullet"/>
      <w:lvlText w:val="-"/>
      <w:lvlJc w:val="left"/>
      <w:pPr>
        <w:tabs>
          <w:tab w:val="num" w:pos="450"/>
        </w:tabs>
        <w:ind w:left="450" w:hanging="360"/>
      </w:pPr>
      <w:rPr>
        <w:rFonts w:ascii="Arial Narrow" w:eastAsia="Times New Roman" w:hAnsi="Arial Narrow" w:cs="Arial Narrow" w:hint="default"/>
      </w:rPr>
    </w:lvl>
    <w:lvl w:ilvl="1" w:tplc="041F0003" w:tentative="1">
      <w:start w:val="1"/>
      <w:numFmt w:val="bullet"/>
      <w:lvlText w:val="o"/>
      <w:lvlJc w:val="left"/>
      <w:pPr>
        <w:tabs>
          <w:tab w:val="num" w:pos="1170"/>
        </w:tabs>
        <w:ind w:left="1170" w:hanging="360"/>
      </w:pPr>
      <w:rPr>
        <w:rFonts w:ascii="Courier New" w:hAnsi="Courier New" w:cs="Courier New" w:hint="default"/>
      </w:rPr>
    </w:lvl>
    <w:lvl w:ilvl="2" w:tplc="041F0005" w:tentative="1">
      <w:start w:val="1"/>
      <w:numFmt w:val="bullet"/>
      <w:lvlText w:val=""/>
      <w:lvlJc w:val="left"/>
      <w:pPr>
        <w:tabs>
          <w:tab w:val="num" w:pos="1890"/>
        </w:tabs>
        <w:ind w:left="1890" w:hanging="360"/>
      </w:pPr>
      <w:rPr>
        <w:rFonts w:ascii="Wingdings" w:hAnsi="Wingdings" w:hint="default"/>
      </w:rPr>
    </w:lvl>
    <w:lvl w:ilvl="3" w:tplc="041F0001" w:tentative="1">
      <w:start w:val="1"/>
      <w:numFmt w:val="bullet"/>
      <w:lvlText w:val=""/>
      <w:lvlJc w:val="left"/>
      <w:pPr>
        <w:tabs>
          <w:tab w:val="num" w:pos="2610"/>
        </w:tabs>
        <w:ind w:left="2610" w:hanging="360"/>
      </w:pPr>
      <w:rPr>
        <w:rFonts w:ascii="Symbol" w:hAnsi="Symbol" w:hint="default"/>
      </w:rPr>
    </w:lvl>
    <w:lvl w:ilvl="4" w:tplc="041F0003" w:tentative="1">
      <w:start w:val="1"/>
      <w:numFmt w:val="bullet"/>
      <w:lvlText w:val="o"/>
      <w:lvlJc w:val="left"/>
      <w:pPr>
        <w:tabs>
          <w:tab w:val="num" w:pos="3330"/>
        </w:tabs>
        <w:ind w:left="3330" w:hanging="360"/>
      </w:pPr>
      <w:rPr>
        <w:rFonts w:ascii="Courier New" w:hAnsi="Courier New" w:cs="Courier New" w:hint="default"/>
      </w:rPr>
    </w:lvl>
    <w:lvl w:ilvl="5" w:tplc="041F0005" w:tentative="1">
      <w:start w:val="1"/>
      <w:numFmt w:val="bullet"/>
      <w:lvlText w:val=""/>
      <w:lvlJc w:val="left"/>
      <w:pPr>
        <w:tabs>
          <w:tab w:val="num" w:pos="4050"/>
        </w:tabs>
        <w:ind w:left="4050" w:hanging="360"/>
      </w:pPr>
      <w:rPr>
        <w:rFonts w:ascii="Wingdings" w:hAnsi="Wingdings" w:hint="default"/>
      </w:rPr>
    </w:lvl>
    <w:lvl w:ilvl="6" w:tplc="041F0001" w:tentative="1">
      <w:start w:val="1"/>
      <w:numFmt w:val="bullet"/>
      <w:lvlText w:val=""/>
      <w:lvlJc w:val="left"/>
      <w:pPr>
        <w:tabs>
          <w:tab w:val="num" w:pos="4770"/>
        </w:tabs>
        <w:ind w:left="4770" w:hanging="360"/>
      </w:pPr>
      <w:rPr>
        <w:rFonts w:ascii="Symbol" w:hAnsi="Symbol" w:hint="default"/>
      </w:rPr>
    </w:lvl>
    <w:lvl w:ilvl="7" w:tplc="041F0003" w:tentative="1">
      <w:start w:val="1"/>
      <w:numFmt w:val="bullet"/>
      <w:lvlText w:val="o"/>
      <w:lvlJc w:val="left"/>
      <w:pPr>
        <w:tabs>
          <w:tab w:val="num" w:pos="5490"/>
        </w:tabs>
        <w:ind w:left="5490" w:hanging="360"/>
      </w:pPr>
      <w:rPr>
        <w:rFonts w:ascii="Courier New" w:hAnsi="Courier New" w:cs="Courier New" w:hint="default"/>
      </w:rPr>
    </w:lvl>
    <w:lvl w:ilvl="8" w:tplc="041F0005" w:tentative="1">
      <w:start w:val="1"/>
      <w:numFmt w:val="bullet"/>
      <w:lvlText w:val=""/>
      <w:lvlJc w:val="left"/>
      <w:pPr>
        <w:tabs>
          <w:tab w:val="num" w:pos="6210"/>
        </w:tabs>
        <w:ind w:left="6210" w:hanging="360"/>
      </w:pPr>
      <w:rPr>
        <w:rFonts w:ascii="Wingdings" w:hAnsi="Wingdings" w:hint="default"/>
      </w:rPr>
    </w:lvl>
  </w:abstractNum>
  <w:abstractNum w:abstractNumId="6" w15:restartNumberingAfterBreak="0">
    <w:nsid w:val="41D557AD"/>
    <w:multiLevelType w:val="multilevel"/>
    <w:tmpl w:val="B086AFBC"/>
    <w:lvl w:ilvl="0">
      <w:start w:val="18"/>
      <w:numFmt w:val="decimal"/>
      <w:lvlText w:val="%1"/>
      <w:lvlJc w:val="left"/>
      <w:pPr>
        <w:tabs>
          <w:tab w:val="num" w:pos="615"/>
        </w:tabs>
        <w:ind w:left="615" w:hanging="615"/>
      </w:pPr>
      <w:rPr>
        <w:rFonts w:hint="default"/>
        <w:sz w:val="16"/>
      </w:rPr>
    </w:lvl>
    <w:lvl w:ilvl="1">
      <w:start w:val="470"/>
      <w:numFmt w:val="decimal"/>
      <w:lvlText w:val="%1.%2"/>
      <w:lvlJc w:val="left"/>
      <w:pPr>
        <w:tabs>
          <w:tab w:val="num" w:pos="615"/>
        </w:tabs>
        <w:ind w:left="615" w:hanging="615"/>
      </w:pPr>
      <w:rPr>
        <w:rFonts w:hint="default"/>
        <w:sz w:val="16"/>
      </w:rPr>
    </w:lvl>
    <w:lvl w:ilvl="2">
      <w:start w:val="1"/>
      <w:numFmt w:val="decimal"/>
      <w:lvlText w:val="%1.%2.%3"/>
      <w:lvlJc w:val="left"/>
      <w:pPr>
        <w:tabs>
          <w:tab w:val="num" w:pos="720"/>
        </w:tabs>
        <w:ind w:left="720" w:hanging="720"/>
      </w:pPr>
      <w:rPr>
        <w:rFonts w:hint="default"/>
        <w:sz w:val="16"/>
      </w:rPr>
    </w:lvl>
    <w:lvl w:ilvl="3">
      <w:start w:val="1"/>
      <w:numFmt w:val="decimal"/>
      <w:lvlText w:val="%1.%2.%3.%4"/>
      <w:lvlJc w:val="left"/>
      <w:pPr>
        <w:tabs>
          <w:tab w:val="num" w:pos="720"/>
        </w:tabs>
        <w:ind w:left="720" w:hanging="720"/>
      </w:pPr>
      <w:rPr>
        <w:rFonts w:hint="default"/>
        <w:sz w:val="16"/>
      </w:rPr>
    </w:lvl>
    <w:lvl w:ilvl="4">
      <w:start w:val="1"/>
      <w:numFmt w:val="decimal"/>
      <w:lvlText w:val="%1.%2.%3.%4.%5"/>
      <w:lvlJc w:val="left"/>
      <w:pPr>
        <w:tabs>
          <w:tab w:val="num" w:pos="1080"/>
        </w:tabs>
        <w:ind w:left="1080" w:hanging="1080"/>
      </w:pPr>
      <w:rPr>
        <w:rFonts w:hint="default"/>
        <w:sz w:val="16"/>
      </w:rPr>
    </w:lvl>
    <w:lvl w:ilvl="5">
      <w:start w:val="1"/>
      <w:numFmt w:val="decimal"/>
      <w:lvlText w:val="%1.%2.%3.%4.%5.%6"/>
      <w:lvlJc w:val="left"/>
      <w:pPr>
        <w:tabs>
          <w:tab w:val="num" w:pos="1080"/>
        </w:tabs>
        <w:ind w:left="1080" w:hanging="1080"/>
      </w:pPr>
      <w:rPr>
        <w:rFonts w:hint="default"/>
        <w:sz w:val="16"/>
      </w:rPr>
    </w:lvl>
    <w:lvl w:ilvl="6">
      <w:start w:val="1"/>
      <w:numFmt w:val="decimal"/>
      <w:lvlText w:val="%1.%2.%3.%4.%5.%6.%7"/>
      <w:lvlJc w:val="left"/>
      <w:pPr>
        <w:tabs>
          <w:tab w:val="num" w:pos="1440"/>
        </w:tabs>
        <w:ind w:left="1440" w:hanging="1440"/>
      </w:pPr>
      <w:rPr>
        <w:rFonts w:hint="default"/>
        <w:sz w:val="16"/>
      </w:rPr>
    </w:lvl>
    <w:lvl w:ilvl="7">
      <w:start w:val="1"/>
      <w:numFmt w:val="decimal"/>
      <w:lvlText w:val="%1.%2.%3.%4.%5.%6.%7.%8"/>
      <w:lvlJc w:val="left"/>
      <w:pPr>
        <w:tabs>
          <w:tab w:val="num" w:pos="1440"/>
        </w:tabs>
        <w:ind w:left="1440" w:hanging="1440"/>
      </w:pPr>
      <w:rPr>
        <w:rFonts w:hint="default"/>
        <w:sz w:val="16"/>
      </w:rPr>
    </w:lvl>
    <w:lvl w:ilvl="8">
      <w:start w:val="1"/>
      <w:numFmt w:val="decimal"/>
      <w:lvlText w:val="%1.%2.%3.%4.%5.%6.%7.%8.%9"/>
      <w:lvlJc w:val="left"/>
      <w:pPr>
        <w:tabs>
          <w:tab w:val="num" w:pos="1440"/>
        </w:tabs>
        <w:ind w:left="1440" w:hanging="1440"/>
      </w:pPr>
      <w:rPr>
        <w:rFonts w:hint="default"/>
        <w:sz w:val="16"/>
      </w:rPr>
    </w:lvl>
  </w:abstractNum>
  <w:abstractNum w:abstractNumId="7" w15:restartNumberingAfterBreak="0">
    <w:nsid w:val="78B1700C"/>
    <w:multiLevelType w:val="hybridMultilevel"/>
    <w:tmpl w:val="C6CCFC58"/>
    <w:lvl w:ilvl="0" w:tplc="98F2EF30">
      <w:start w:val="300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8BF0654"/>
    <w:multiLevelType w:val="multilevel"/>
    <w:tmpl w:val="4E743F08"/>
    <w:lvl w:ilvl="0">
      <w:start w:val="18"/>
      <w:numFmt w:val="decimal"/>
      <w:lvlText w:val="%1"/>
      <w:lvlJc w:val="left"/>
      <w:pPr>
        <w:tabs>
          <w:tab w:val="num" w:pos="525"/>
        </w:tabs>
        <w:ind w:left="525" w:hanging="525"/>
      </w:pPr>
      <w:rPr>
        <w:rFonts w:hint="default"/>
        <w:sz w:val="16"/>
      </w:rPr>
    </w:lvl>
    <w:lvl w:ilvl="1">
      <w:start w:val="182"/>
      <w:numFmt w:val="decimal"/>
      <w:lvlText w:val="%1.%2"/>
      <w:lvlJc w:val="left"/>
      <w:pPr>
        <w:tabs>
          <w:tab w:val="num" w:pos="525"/>
        </w:tabs>
        <w:ind w:left="525" w:hanging="525"/>
      </w:pPr>
      <w:rPr>
        <w:rFonts w:hint="default"/>
        <w:b/>
        <w:sz w:val="22"/>
        <w:szCs w:val="22"/>
        <w:u w:val="single"/>
      </w:rPr>
    </w:lvl>
    <w:lvl w:ilvl="2">
      <w:start w:val="1"/>
      <w:numFmt w:val="decimal"/>
      <w:lvlText w:val="%1.%2.%3"/>
      <w:lvlJc w:val="left"/>
      <w:pPr>
        <w:tabs>
          <w:tab w:val="num" w:pos="720"/>
        </w:tabs>
        <w:ind w:left="720" w:hanging="720"/>
      </w:pPr>
      <w:rPr>
        <w:rFonts w:hint="default"/>
        <w:sz w:val="16"/>
      </w:rPr>
    </w:lvl>
    <w:lvl w:ilvl="3">
      <w:start w:val="1"/>
      <w:numFmt w:val="decimal"/>
      <w:lvlText w:val="%1.%2.%3.%4"/>
      <w:lvlJc w:val="left"/>
      <w:pPr>
        <w:tabs>
          <w:tab w:val="num" w:pos="720"/>
        </w:tabs>
        <w:ind w:left="720" w:hanging="720"/>
      </w:pPr>
      <w:rPr>
        <w:rFonts w:hint="default"/>
        <w:sz w:val="16"/>
      </w:rPr>
    </w:lvl>
    <w:lvl w:ilvl="4">
      <w:start w:val="1"/>
      <w:numFmt w:val="decimal"/>
      <w:lvlText w:val="%1.%2.%3.%4.%5"/>
      <w:lvlJc w:val="left"/>
      <w:pPr>
        <w:tabs>
          <w:tab w:val="num" w:pos="1080"/>
        </w:tabs>
        <w:ind w:left="1080" w:hanging="1080"/>
      </w:pPr>
      <w:rPr>
        <w:rFonts w:hint="default"/>
        <w:sz w:val="16"/>
      </w:rPr>
    </w:lvl>
    <w:lvl w:ilvl="5">
      <w:start w:val="1"/>
      <w:numFmt w:val="decimal"/>
      <w:lvlText w:val="%1.%2.%3.%4.%5.%6"/>
      <w:lvlJc w:val="left"/>
      <w:pPr>
        <w:tabs>
          <w:tab w:val="num" w:pos="1080"/>
        </w:tabs>
        <w:ind w:left="1080" w:hanging="1080"/>
      </w:pPr>
      <w:rPr>
        <w:rFonts w:hint="default"/>
        <w:sz w:val="16"/>
      </w:rPr>
    </w:lvl>
    <w:lvl w:ilvl="6">
      <w:start w:val="1"/>
      <w:numFmt w:val="decimal"/>
      <w:lvlText w:val="%1.%2.%3.%4.%5.%6.%7"/>
      <w:lvlJc w:val="left"/>
      <w:pPr>
        <w:tabs>
          <w:tab w:val="num" w:pos="1440"/>
        </w:tabs>
        <w:ind w:left="1440" w:hanging="1440"/>
      </w:pPr>
      <w:rPr>
        <w:rFonts w:hint="default"/>
        <w:sz w:val="16"/>
      </w:rPr>
    </w:lvl>
    <w:lvl w:ilvl="7">
      <w:start w:val="1"/>
      <w:numFmt w:val="decimal"/>
      <w:lvlText w:val="%1.%2.%3.%4.%5.%6.%7.%8"/>
      <w:lvlJc w:val="left"/>
      <w:pPr>
        <w:tabs>
          <w:tab w:val="num" w:pos="1440"/>
        </w:tabs>
        <w:ind w:left="1440" w:hanging="1440"/>
      </w:pPr>
      <w:rPr>
        <w:rFonts w:hint="default"/>
        <w:sz w:val="16"/>
      </w:rPr>
    </w:lvl>
    <w:lvl w:ilvl="8">
      <w:start w:val="1"/>
      <w:numFmt w:val="decimal"/>
      <w:lvlText w:val="%1.%2.%3.%4.%5.%6.%7.%8.%9"/>
      <w:lvlJc w:val="left"/>
      <w:pPr>
        <w:tabs>
          <w:tab w:val="num" w:pos="1800"/>
        </w:tabs>
        <w:ind w:left="1800" w:hanging="1800"/>
      </w:pPr>
      <w:rPr>
        <w:rFonts w:hint="default"/>
        <w:sz w:val="16"/>
      </w:rPr>
    </w:lvl>
  </w:abstractNum>
  <w:num w:numId="1" w16cid:durableId="303125581">
    <w:abstractNumId w:val="3"/>
  </w:num>
  <w:num w:numId="2" w16cid:durableId="1705865073">
    <w:abstractNumId w:val="5"/>
  </w:num>
  <w:num w:numId="3" w16cid:durableId="382757071">
    <w:abstractNumId w:val="8"/>
  </w:num>
  <w:num w:numId="4" w16cid:durableId="731005410">
    <w:abstractNumId w:val="6"/>
  </w:num>
  <w:num w:numId="5" w16cid:durableId="1136948668">
    <w:abstractNumId w:val="2"/>
  </w:num>
  <w:num w:numId="6" w16cid:durableId="2114201029">
    <w:abstractNumId w:val="0"/>
  </w:num>
  <w:num w:numId="7" w16cid:durableId="837573204">
    <w:abstractNumId w:val="7"/>
  </w:num>
  <w:num w:numId="8" w16cid:durableId="2125608032">
    <w:abstractNumId w:val="1"/>
  </w:num>
  <w:num w:numId="9" w16cid:durableId="2019967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99"/>
    <w:rsid w:val="00035124"/>
    <w:rsid w:val="0005416D"/>
    <w:rsid w:val="000543E2"/>
    <w:rsid w:val="00063DA9"/>
    <w:rsid w:val="000829C4"/>
    <w:rsid w:val="00095F20"/>
    <w:rsid w:val="000B3433"/>
    <w:rsid w:val="000B5B38"/>
    <w:rsid w:val="000D40A0"/>
    <w:rsid w:val="000E5004"/>
    <w:rsid w:val="00103314"/>
    <w:rsid w:val="00111B56"/>
    <w:rsid w:val="001219B9"/>
    <w:rsid w:val="0012256A"/>
    <w:rsid w:val="00123A86"/>
    <w:rsid w:val="00137198"/>
    <w:rsid w:val="001525EC"/>
    <w:rsid w:val="00173871"/>
    <w:rsid w:val="00176857"/>
    <w:rsid w:val="00177349"/>
    <w:rsid w:val="001774BA"/>
    <w:rsid w:val="00182964"/>
    <w:rsid w:val="00184C3D"/>
    <w:rsid w:val="00185FB2"/>
    <w:rsid w:val="00196067"/>
    <w:rsid w:val="001965A0"/>
    <w:rsid w:val="001A136A"/>
    <w:rsid w:val="001A34A4"/>
    <w:rsid w:val="001C14B5"/>
    <w:rsid w:val="001C1F29"/>
    <w:rsid w:val="001D22D0"/>
    <w:rsid w:val="001E2BF4"/>
    <w:rsid w:val="001E61A5"/>
    <w:rsid w:val="00203355"/>
    <w:rsid w:val="00224846"/>
    <w:rsid w:val="00227693"/>
    <w:rsid w:val="00232EB4"/>
    <w:rsid w:val="002601F7"/>
    <w:rsid w:val="00260E4A"/>
    <w:rsid w:val="00262AFC"/>
    <w:rsid w:val="00286BFF"/>
    <w:rsid w:val="00290DDB"/>
    <w:rsid w:val="00295D87"/>
    <w:rsid w:val="00296E78"/>
    <w:rsid w:val="002C15DF"/>
    <w:rsid w:val="002C5E45"/>
    <w:rsid w:val="002D10E8"/>
    <w:rsid w:val="002D2AD1"/>
    <w:rsid w:val="002D5A7C"/>
    <w:rsid w:val="002F2293"/>
    <w:rsid w:val="00312BDC"/>
    <w:rsid w:val="00312D5F"/>
    <w:rsid w:val="00314C4B"/>
    <w:rsid w:val="003318BA"/>
    <w:rsid w:val="00344D93"/>
    <w:rsid w:val="00364155"/>
    <w:rsid w:val="00365249"/>
    <w:rsid w:val="00365425"/>
    <w:rsid w:val="003667AF"/>
    <w:rsid w:val="00394E52"/>
    <w:rsid w:val="0039553F"/>
    <w:rsid w:val="00397A46"/>
    <w:rsid w:val="003A27C5"/>
    <w:rsid w:val="003E19BA"/>
    <w:rsid w:val="003E2F27"/>
    <w:rsid w:val="003E3A75"/>
    <w:rsid w:val="00426617"/>
    <w:rsid w:val="004313D3"/>
    <w:rsid w:val="00434338"/>
    <w:rsid w:val="004365E7"/>
    <w:rsid w:val="00450411"/>
    <w:rsid w:val="00451BE3"/>
    <w:rsid w:val="00453FCF"/>
    <w:rsid w:val="00470BB8"/>
    <w:rsid w:val="00474C0C"/>
    <w:rsid w:val="004945A9"/>
    <w:rsid w:val="00495DED"/>
    <w:rsid w:val="004A3394"/>
    <w:rsid w:val="004A3F5F"/>
    <w:rsid w:val="004A50D2"/>
    <w:rsid w:val="004B0D3C"/>
    <w:rsid w:val="004B14A4"/>
    <w:rsid w:val="004C4F39"/>
    <w:rsid w:val="004C6DE3"/>
    <w:rsid w:val="004D3241"/>
    <w:rsid w:val="004D662D"/>
    <w:rsid w:val="004E1264"/>
    <w:rsid w:val="004E7106"/>
    <w:rsid w:val="004F2D3B"/>
    <w:rsid w:val="004F4671"/>
    <w:rsid w:val="00521129"/>
    <w:rsid w:val="00522FF7"/>
    <w:rsid w:val="00546589"/>
    <w:rsid w:val="005703E3"/>
    <w:rsid w:val="00592362"/>
    <w:rsid w:val="00592A6B"/>
    <w:rsid w:val="005A1F83"/>
    <w:rsid w:val="005C621D"/>
    <w:rsid w:val="005D062F"/>
    <w:rsid w:val="005D4659"/>
    <w:rsid w:val="00610A29"/>
    <w:rsid w:val="00613B90"/>
    <w:rsid w:val="00634D40"/>
    <w:rsid w:val="006430C3"/>
    <w:rsid w:val="006601B3"/>
    <w:rsid w:val="00671FDF"/>
    <w:rsid w:val="00690D46"/>
    <w:rsid w:val="00695A4A"/>
    <w:rsid w:val="006A1261"/>
    <w:rsid w:val="006B2A69"/>
    <w:rsid w:val="006B378C"/>
    <w:rsid w:val="006B3DC0"/>
    <w:rsid w:val="006C4D53"/>
    <w:rsid w:val="006F743B"/>
    <w:rsid w:val="00700AA4"/>
    <w:rsid w:val="007070D6"/>
    <w:rsid w:val="007237DF"/>
    <w:rsid w:val="0073100B"/>
    <w:rsid w:val="007347B6"/>
    <w:rsid w:val="00737BCF"/>
    <w:rsid w:val="0074021F"/>
    <w:rsid w:val="00746FC0"/>
    <w:rsid w:val="0074770B"/>
    <w:rsid w:val="0075190A"/>
    <w:rsid w:val="00763406"/>
    <w:rsid w:val="00765182"/>
    <w:rsid w:val="00776E5F"/>
    <w:rsid w:val="007848D5"/>
    <w:rsid w:val="00790EF9"/>
    <w:rsid w:val="007A3DDD"/>
    <w:rsid w:val="007D37E9"/>
    <w:rsid w:val="007D60D3"/>
    <w:rsid w:val="007E2796"/>
    <w:rsid w:val="007F4DE1"/>
    <w:rsid w:val="008004F1"/>
    <w:rsid w:val="00802614"/>
    <w:rsid w:val="00815BB0"/>
    <w:rsid w:val="00816593"/>
    <w:rsid w:val="008420E5"/>
    <w:rsid w:val="00845E0D"/>
    <w:rsid w:val="00860901"/>
    <w:rsid w:val="00875E82"/>
    <w:rsid w:val="00887B7B"/>
    <w:rsid w:val="008A0C90"/>
    <w:rsid w:val="008A3B7D"/>
    <w:rsid w:val="008A533A"/>
    <w:rsid w:val="008A6F67"/>
    <w:rsid w:val="008B2A19"/>
    <w:rsid w:val="008B59F1"/>
    <w:rsid w:val="008C6DF2"/>
    <w:rsid w:val="008D1787"/>
    <w:rsid w:val="008D4AD5"/>
    <w:rsid w:val="008D64B0"/>
    <w:rsid w:val="008E6874"/>
    <w:rsid w:val="008F043C"/>
    <w:rsid w:val="008F4770"/>
    <w:rsid w:val="0092478E"/>
    <w:rsid w:val="00925E3B"/>
    <w:rsid w:val="009407EC"/>
    <w:rsid w:val="00954132"/>
    <w:rsid w:val="00957F8F"/>
    <w:rsid w:val="00987773"/>
    <w:rsid w:val="00990259"/>
    <w:rsid w:val="009966B7"/>
    <w:rsid w:val="009A60D8"/>
    <w:rsid w:val="009A7D53"/>
    <w:rsid w:val="009C7C27"/>
    <w:rsid w:val="009D72E0"/>
    <w:rsid w:val="00A03B47"/>
    <w:rsid w:val="00A10CE1"/>
    <w:rsid w:val="00A33878"/>
    <w:rsid w:val="00A36045"/>
    <w:rsid w:val="00A406D8"/>
    <w:rsid w:val="00A42097"/>
    <w:rsid w:val="00A43134"/>
    <w:rsid w:val="00A54047"/>
    <w:rsid w:val="00A54581"/>
    <w:rsid w:val="00A63C92"/>
    <w:rsid w:val="00A66B95"/>
    <w:rsid w:val="00AB0EB2"/>
    <w:rsid w:val="00AB4D98"/>
    <w:rsid w:val="00AB5B10"/>
    <w:rsid w:val="00AC1BF2"/>
    <w:rsid w:val="00AC66E3"/>
    <w:rsid w:val="00AE38DA"/>
    <w:rsid w:val="00AF0025"/>
    <w:rsid w:val="00B0411C"/>
    <w:rsid w:val="00B1157B"/>
    <w:rsid w:val="00B12108"/>
    <w:rsid w:val="00B23E12"/>
    <w:rsid w:val="00B2483F"/>
    <w:rsid w:val="00B4144D"/>
    <w:rsid w:val="00B60BA0"/>
    <w:rsid w:val="00B626F4"/>
    <w:rsid w:val="00B67ED6"/>
    <w:rsid w:val="00B73E02"/>
    <w:rsid w:val="00B749F0"/>
    <w:rsid w:val="00B82E08"/>
    <w:rsid w:val="00BA0F66"/>
    <w:rsid w:val="00BC585A"/>
    <w:rsid w:val="00BD55A6"/>
    <w:rsid w:val="00BD580A"/>
    <w:rsid w:val="00BD7122"/>
    <w:rsid w:val="00BE164F"/>
    <w:rsid w:val="00BF78EE"/>
    <w:rsid w:val="00C02D53"/>
    <w:rsid w:val="00C12CB1"/>
    <w:rsid w:val="00C20099"/>
    <w:rsid w:val="00C25D09"/>
    <w:rsid w:val="00C324E5"/>
    <w:rsid w:val="00C3356B"/>
    <w:rsid w:val="00C462EA"/>
    <w:rsid w:val="00C6110C"/>
    <w:rsid w:val="00C772D4"/>
    <w:rsid w:val="00C97531"/>
    <w:rsid w:val="00CB0E9B"/>
    <w:rsid w:val="00CB4D63"/>
    <w:rsid w:val="00CD4156"/>
    <w:rsid w:val="00CE0C82"/>
    <w:rsid w:val="00CE4CBF"/>
    <w:rsid w:val="00CF48E9"/>
    <w:rsid w:val="00D01AA5"/>
    <w:rsid w:val="00D20A77"/>
    <w:rsid w:val="00D259F8"/>
    <w:rsid w:val="00D31837"/>
    <w:rsid w:val="00D336B7"/>
    <w:rsid w:val="00D37920"/>
    <w:rsid w:val="00D4053C"/>
    <w:rsid w:val="00D51D18"/>
    <w:rsid w:val="00D71928"/>
    <w:rsid w:val="00D731D7"/>
    <w:rsid w:val="00D81B7A"/>
    <w:rsid w:val="00D927EA"/>
    <w:rsid w:val="00DA5C99"/>
    <w:rsid w:val="00DC210B"/>
    <w:rsid w:val="00DD2D64"/>
    <w:rsid w:val="00DD4357"/>
    <w:rsid w:val="00DE0416"/>
    <w:rsid w:val="00DE1BB3"/>
    <w:rsid w:val="00DE5AB5"/>
    <w:rsid w:val="00E04EB1"/>
    <w:rsid w:val="00E10A65"/>
    <w:rsid w:val="00E14BA8"/>
    <w:rsid w:val="00E36495"/>
    <w:rsid w:val="00E37512"/>
    <w:rsid w:val="00E4171D"/>
    <w:rsid w:val="00E768CC"/>
    <w:rsid w:val="00E773BD"/>
    <w:rsid w:val="00E81C07"/>
    <w:rsid w:val="00E8502E"/>
    <w:rsid w:val="00E85CD7"/>
    <w:rsid w:val="00E90E89"/>
    <w:rsid w:val="00E90FFD"/>
    <w:rsid w:val="00EB615B"/>
    <w:rsid w:val="00EC69EE"/>
    <w:rsid w:val="00EC7C8F"/>
    <w:rsid w:val="00ED0FD4"/>
    <w:rsid w:val="00ED58C8"/>
    <w:rsid w:val="00EF32AD"/>
    <w:rsid w:val="00F44063"/>
    <w:rsid w:val="00F44572"/>
    <w:rsid w:val="00F657BC"/>
    <w:rsid w:val="00F82833"/>
    <w:rsid w:val="00F91477"/>
    <w:rsid w:val="00FA23CD"/>
    <w:rsid w:val="00FB477F"/>
    <w:rsid w:val="00FB51B4"/>
    <w:rsid w:val="00FC0D7E"/>
    <w:rsid w:val="00FC109B"/>
    <w:rsid w:val="00FC16D1"/>
    <w:rsid w:val="00FD1BBB"/>
    <w:rsid w:val="00FD386B"/>
    <w:rsid w:val="00FE5F29"/>
    <w:rsid w:val="00FE77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D2E61"/>
  <w15:chartTrackingRefBased/>
  <w15:docId w15:val="{AF7E65D1-733C-4382-A3AC-FBA17618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rsid w:val="00DA5C99"/>
    <w:pPr>
      <w:keepNext/>
      <w:outlineLvl w:val="0"/>
    </w:pPr>
    <w:rPr>
      <w:rFonts w:ascii="Arial Narrow" w:hAnsi="Arial Narrow"/>
      <w:b/>
      <w:szCs w:val="20"/>
    </w:rPr>
  </w:style>
  <w:style w:type="paragraph" w:styleId="Balk2">
    <w:name w:val="heading 2"/>
    <w:basedOn w:val="Normal"/>
    <w:next w:val="Normal"/>
    <w:qFormat/>
    <w:rsid w:val="001219B9"/>
    <w:pPr>
      <w:keepNext/>
      <w:spacing w:before="240" w:after="60" w:line="20" w:lineRule="atLeast"/>
      <w:jc w:val="both"/>
      <w:outlineLvl w:val="1"/>
    </w:pPr>
    <w:rPr>
      <w:rFonts w:ascii="Arial" w:hAnsi="Arial" w:cs="Arial"/>
      <w:b/>
      <w:bCs/>
      <w:i/>
      <w:iCs/>
      <w:sz w:val="28"/>
      <w:szCs w:val="28"/>
    </w:rPr>
  </w:style>
  <w:style w:type="paragraph" w:styleId="Balk7">
    <w:name w:val="heading 7"/>
    <w:basedOn w:val="Normal"/>
    <w:next w:val="Normal"/>
    <w:qFormat/>
    <w:rsid w:val="00C25D09"/>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A5C99"/>
    <w:pPr>
      <w:spacing w:before="100" w:beforeAutospacing="1" w:after="100" w:afterAutospacing="1"/>
    </w:pPr>
  </w:style>
  <w:style w:type="paragraph" w:styleId="GvdeMetni">
    <w:name w:val="Body Text"/>
    <w:basedOn w:val="Normal"/>
    <w:rsid w:val="002D5A7C"/>
    <w:pPr>
      <w:spacing w:line="20" w:lineRule="atLeast"/>
      <w:jc w:val="both"/>
    </w:pPr>
    <w:rPr>
      <w:szCs w:val="20"/>
    </w:rPr>
  </w:style>
  <w:style w:type="paragraph" w:styleId="GvdeMetniGirintisi2">
    <w:name w:val="Body Text Indent 2"/>
    <w:basedOn w:val="Normal"/>
    <w:rsid w:val="002D5A7C"/>
    <w:pPr>
      <w:spacing w:after="120" w:line="480" w:lineRule="auto"/>
      <w:ind w:left="283"/>
      <w:jc w:val="both"/>
    </w:pPr>
  </w:style>
  <w:style w:type="paragraph" w:styleId="GvdeMetni3">
    <w:name w:val="Body Text 3"/>
    <w:basedOn w:val="Normal"/>
    <w:rsid w:val="002D5A7C"/>
    <w:pPr>
      <w:spacing w:after="120" w:line="20" w:lineRule="atLeast"/>
      <w:jc w:val="both"/>
    </w:pPr>
    <w:rPr>
      <w:sz w:val="16"/>
      <w:szCs w:val="16"/>
    </w:rPr>
  </w:style>
  <w:style w:type="paragraph" w:styleId="BalonMetni">
    <w:name w:val="Balloon Text"/>
    <w:basedOn w:val="Normal"/>
    <w:link w:val="BalonMetniChar"/>
    <w:rsid w:val="00196067"/>
    <w:rPr>
      <w:rFonts w:ascii="Tahoma" w:hAnsi="Tahoma"/>
      <w:sz w:val="16"/>
      <w:szCs w:val="16"/>
      <w:lang w:val="x-none" w:eastAsia="x-none"/>
    </w:rPr>
  </w:style>
  <w:style w:type="character" w:customStyle="1" w:styleId="BalonMetniChar">
    <w:name w:val="Balon Metni Char"/>
    <w:link w:val="BalonMetni"/>
    <w:rsid w:val="00196067"/>
    <w:rPr>
      <w:rFonts w:ascii="Tahoma" w:hAnsi="Tahoma" w:cs="Tahoma"/>
      <w:sz w:val="16"/>
      <w:szCs w:val="16"/>
    </w:rPr>
  </w:style>
  <w:style w:type="paragraph" w:customStyle="1" w:styleId="1Einzugtabstrich">
    <w:name w:val="1. Einzug tab strich"/>
    <w:basedOn w:val="Normal"/>
    <w:rsid w:val="000D40A0"/>
    <w:pPr>
      <w:overflowPunct w:val="0"/>
      <w:autoSpaceDE w:val="0"/>
      <w:autoSpaceDN w:val="0"/>
      <w:adjustRightInd w:val="0"/>
      <w:spacing w:before="40" w:after="40"/>
      <w:ind w:left="170" w:hanging="170"/>
      <w:textAlignment w:val="baseline"/>
    </w:pPr>
    <w:rPr>
      <w:sz w:val="20"/>
      <w:szCs w:val="20"/>
      <w:lang w:val="en-GB" w:eastAsia="de-DE"/>
    </w:rPr>
  </w:style>
  <w:style w:type="character" w:customStyle="1" w:styleId="richtext">
    <w:name w:val="richtext"/>
    <w:basedOn w:val="VarsaylanParagrafYazTipi"/>
    <w:rsid w:val="0039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3383">
      <w:bodyDiv w:val="1"/>
      <w:marLeft w:val="0"/>
      <w:marRight w:val="0"/>
      <w:marTop w:val="0"/>
      <w:marBottom w:val="0"/>
      <w:divBdr>
        <w:top w:val="none" w:sz="0" w:space="0" w:color="auto"/>
        <w:left w:val="none" w:sz="0" w:space="0" w:color="auto"/>
        <w:bottom w:val="none" w:sz="0" w:space="0" w:color="auto"/>
        <w:right w:val="none" w:sz="0" w:space="0" w:color="auto"/>
      </w:divBdr>
    </w:div>
    <w:div w:id="663051463">
      <w:bodyDiv w:val="1"/>
      <w:marLeft w:val="0"/>
      <w:marRight w:val="0"/>
      <w:marTop w:val="0"/>
      <w:marBottom w:val="0"/>
      <w:divBdr>
        <w:top w:val="none" w:sz="0" w:space="0" w:color="auto"/>
        <w:left w:val="none" w:sz="0" w:space="0" w:color="auto"/>
        <w:bottom w:val="none" w:sz="0" w:space="0" w:color="auto"/>
        <w:right w:val="none" w:sz="0" w:space="0" w:color="auto"/>
      </w:divBdr>
    </w:div>
    <w:div w:id="19100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15</Pages>
  <Words>5347</Words>
  <Characters>36682</Characters>
  <Application>Microsoft Office Word</Application>
  <DocSecurity>0</DocSecurity>
  <Lines>305</Lines>
  <Paragraphs>83</Paragraphs>
  <ScaleCrop>false</ScaleCrop>
  <HeadingPairs>
    <vt:vector size="2" baseType="variant">
      <vt:variant>
        <vt:lpstr>Konu Başlığı</vt:lpstr>
      </vt:variant>
      <vt:variant>
        <vt:i4>1</vt:i4>
      </vt:variant>
    </vt:vector>
  </HeadingPairs>
  <TitlesOfParts>
    <vt:vector size="1" baseType="lpstr">
      <vt:lpstr>YAPIM İŞİNİN ADI: 112 ACİL ÇAĞRI MERKEZİ İNŞAATI ÇEVRE DÜZENLEMESİ YAPIM İŞİ</vt:lpstr>
    </vt:vector>
  </TitlesOfParts>
  <Company/>
  <LinksUpToDate>false</LinksUpToDate>
  <CharactersWithSpaces>41946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YAPIM İŞİNİN ADI: 112 ACİL ÇAĞRI MERKEZİ İNŞAATI ÇEVRE DÜZENLEMESİ YAPIM İŞİ</dc:title>
  <dc:subject/>
  <dc:creator>ozer.karaaslan</dc:creator>
  <cp:keywords/>
  <dc:description/>
  <cp:lastModifiedBy>A. Taner TURAN</cp:lastModifiedBy>
  <cp:revision>17</cp:revision>
  <cp:lastPrinted>2014-11-04T14:09:00Z</cp:lastPrinted>
  <dcterms:created xsi:type="dcterms:W3CDTF">2026-01-27T09:51:00Z</dcterms:created>
  <dcterms:modified xsi:type="dcterms:W3CDTF">2026-05-18T13:29:00Z</dcterms:modified>
</cp:coreProperties>
</file>